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52D00" w14:textId="51F86870" w:rsidR="007548A7" w:rsidRPr="00DA01EE" w:rsidRDefault="00D2250D" w:rsidP="00DA01EE">
      <w:pPr>
        <w:spacing w:line="276" w:lineRule="auto"/>
        <w:ind w:left="567" w:right="48" w:hanging="567"/>
        <w:jc w:val="right"/>
        <w:rPr>
          <w:sz w:val="22"/>
          <w:szCs w:val="22"/>
        </w:rPr>
      </w:pPr>
      <w:r w:rsidRPr="00DA01EE">
        <w:rPr>
          <w:b/>
          <w:sz w:val="22"/>
          <w:szCs w:val="22"/>
        </w:rPr>
        <w:t xml:space="preserve">Załącznik Nr </w:t>
      </w:r>
      <w:r w:rsidR="0092046A">
        <w:rPr>
          <w:b/>
          <w:sz w:val="22"/>
          <w:szCs w:val="22"/>
        </w:rPr>
        <w:t>V</w:t>
      </w:r>
      <w:r w:rsidR="00F8539D">
        <w:rPr>
          <w:b/>
          <w:sz w:val="22"/>
          <w:szCs w:val="22"/>
        </w:rPr>
        <w:t xml:space="preserve"> do SWZ</w:t>
      </w:r>
    </w:p>
    <w:p w14:paraId="68DC38AF" w14:textId="77777777" w:rsidR="007548A7" w:rsidRPr="00DA01EE" w:rsidRDefault="00D2250D" w:rsidP="00DA01EE">
      <w:pPr>
        <w:spacing w:line="276" w:lineRule="auto"/>
        <w:ind w:left="567" w:hanging="567"/>
        <w:jc w:val="center"/>
        <w:rPr>
          <w:sz w:val="22"/>
          <w:szCs w:val="22"/>
        </w:rPr>
      </w:pPr>
      <w:r w:rsidRPr="00DA01EE">
        <w:rPr>
          <w:b/>
          <w:sz w:val="22"/>
          <w:szCs w:val="22"/>
        </w:rPr>
        <w:t xml:space="preserve"> </w:t>
      </w:r>
    </w:p>
    <w:p w14:paraId="63777813" w14:textId="594736F4" w:rsidR="007548A7" w:rsidRPr="00DA01EE" w:rsidRDefault="00D2250D" w:rsidP="00DA01EE">
      <w:pPr>
        <w:spacing w:line="276" w:lineRule="auto"/>
        <w:ind w:left="567" w:right="4" w:hanging="567"/>
        <w:jc w:val="center"/>
        <w:rPr>
          <w:sz w:val="22"/>
          <w:szCs w:val="22"/>
        </w:rPr>
      </w:pPr>
      <w:r w:rsidRPr="00DA01EE">
        <w:rPr>
          <w:b/>
          <w:sz w:val="22"/>
          <w:szCs w:val="22"/>
        </w:rPr>
        <w:t xml:space="preserve">/ </w:t>
      </w:r>
      <w:r w:rsidR="001C0326">
        <w:rPr>
          <w:b/>
          <w:sz w:val="22"/>
          <w:szCs w:val="22"/>
        </w:rPr>
        <w:t xml:space="preserve">PROJEKTOWANE </w:t>
      </w:r>
      <w:r w:rsidR="00D75AE6" w:rsidRPr="00DA01EE">
        <w:rPr>
          <w:b/>
          <w:sz w:val="22"/>
          <w:szCs w:val="22"/>
        </w:rPr>
        <w:t>POSTANOWIENIA UMOWY</w:t>
      </w:r>
      <w:r w:rsidRPr="00DA01EE">
        <w:rPr>
          <w:b/>
          <w:sz w:val="22"/>
          <w:szCs w:val="22"/>
        </w:rPr>
        <w:t xml:space="preserve">/ </w:t>
      </w:r>
    </w:p>
    <w:p w14:paraId="79465D52" w14:textId="77777777" w:rsidR="007548A7" w:rsidRPr="00DA01EE" w:rsidRDefault="00D2250D" w:rsidP="00DA01EE">
      <w:pPr>
        <w:spacing w:line="276" w:lineRule="auto"/>
        <w:ind w:left="567" w:hanging="567"/>
        <w:jc w:val="center"/>
        <w:rPr>
          <w:sz w:val="22"/>
          <w:szCs w:val="22"/>
        </w:rPr>
      </w:pPr>
      <w:r w:rsidRPr="00DA01EE">
        <w:rPr>
          <w:b/>
          <w:sz w:val="22"/>
          <w:szCs w:val="22"/>
        </w:rPr>
        <w:t xml:space="preserve">   </w:t>
      </w:r>
    </w:p>
    <w:p w14:paraId="1B770CA0" w14:textId="7CADD202" w:rsidR="007548A7" w:rsidRPr="00DA01EE" w:rsidRDefault="00D2250D" w:rsidP="00DA01EE">
      <w:pPr>
        <w:pStyle w:val="Nagwek1"/>
        <w:spacing w:line="276" w:lineRule="auto"/>
        <w:ind w:left="567" w:right="4" w:hanging="567"/>
      </w:pPr>
      <w:r w:rsidRPr="00DA01EE">
        <w:t xml:space="preserve"> UMOWA   </w:t>
      </w:r>
    </w:p>
    <w:p w14:paraId="412C1717" w14:textId="77777777" w:rsidR="007548A7" w:rsidRPr="00DA01EE" w:rsidRDefault="00D2250D" w:rsidP="00DA01EE">
      <w:pPr>
        <w:spacing w:line="276" w:lineRule="auto"/>
        <w:ind w:left="567" w:hanging="567"/>
        <w:jc w:val="center"/>
        <w:rPr>
          <w:sz w:val="22"/>
          <w:szCs w:val="22"/>
        </w:rPr>
      </w:pPr>
      <w:r w:rsidRPr="00DA01EE">
        <w:rPr>
          <w:b/>
          <w:sz w:val="22"/>
          <w:szCs w:val="22"/>
        </w:rPr>
        <w:t xml:space="preserve"> </w:t>
      </w:r>
    </w:p>
    <w:p w14:paraId="537E9356" w14:textId="125263D1" w:rsidR="007548A7" w:rsidRPr="00DA01EE" w:rsidRDefault="00D2250D" w:rsidP="00DA01EE">
      <w:pPr>
        <w:spacing w:line="276" w:lineRule="auto"/>
        <w:ind w:left="567" w:hanging="567"/>
        <w:jc w:val="center"/>
        <w:rPr>
          <w:sz w:val="22"/>
          <w:szCs w:val="22"/>
        </w:rPr>
      </w:pPr>
      <w:r w:rsidRPr="00DA01EE">
        <w:rPr>
          <w:sz w:val="22"/>
          <w:szCs w:val="22"/>
        </w:rPr>
        <w:t>N</w:t>
      </w:r>
      <w:r w:rsidR="00D75AE6" w:rsidRPr="00DA01EE">
        <w:rPr>
          <w:sz w:val="22"/>
          <w:szCs w:val="22"/>
        </w:rPr>
        <w:t>r</w:t>
      </w:r>
      <w:r w:rsidRPr="00DA01EE">
        <w:rPr>
          <w:sz w:val="22"/>
          <w:szCs w:val="22"/>
        </w:rPr>
        <w:t xml:space="preserve"> 272</w:t>
      </w:r>
      <w:r w:rsidR="008C3064" w:rsidRPr="00DA01EE">
        <w:rPr>
          <w:sz w:val="22"/>
          <w:szCs w:val="22"/>
        </w:rPr>
        <w:t xml:space="preserve"> </w:t>
      </w:r>
      <w:r w:rsidRPr="00DA01EE">
        <w:rPr>
          <w:sz w:val="22"/>
          <w:szCs w:val="22"/>
        </w:rPr>
        <w:t>/</w:t>
      </w:r>
      <w:r w:rsidR="008C3064" w:rsidRPr="00DA01EE">
        <w:rPr>
          <w:sz w:val="22"/>
          <w:szCs w:val="22"/>
        </w:rPr>
        <w:t xml:space="preserve"> </w:t>
      </w:r>
      <w:r w:rsidRPr="00DA01EE">
        <w:rPr>
          <w:sz w:val="22"/>
          <w:szCs w:val="22"/>
        </w:rPr>
        <w:t>.…..…</w:t>
      </w:r>
      <w:r w:rsidR="008C3064" w:rsidRPr="00DA01EE">
        <w:rPr>
          <w:sz w:val="22"/>
          <w:szCs w:val="22"/>
        </w:rPr>
        <w:t xml:space="preserve"> </w:t>
      </w:r>
      <w:r w:rsidRPr="00DA01EE">
        <w:rPr>
          <w:sz w:val="22"/>
          <w:szCs w:val="22"/>
        </w:rPr>
        <w:t>/</w:t>
      </w:r>
      <w:r w:rsidR="008C3064" w:rsidRPr="00DA01EE">
        <w:rPr>
          <w:sz w:val="22"/>
          <w:szCs w:val="22"/>
        </w:rPr>
        <w:t xml:space="preserve"> </w:t>
      </w:r>
      <w:r w:rsidRPr="00DA01EE">
        <w:rPr>
          <w:sz w:val="22"/>
          <w:szCs w:val="22"/>
        </w:rPr>
        <w:t>…......</w:t>
      </w:r>
      <w:r w:rsidR="008C3064" w:rsidRPr="00DA01EE">
        <w:rPr>
          <w:sz w:val="22"/>
          <w:szCs w:val="22"/>
        </w:rPr>
        <w:t xml:space="preserve"> </w:t>
      </w:r>
      <w:r w:rsidRPr="00DA01EE">
        <w:rPr>
          <w:sz w:val="22"/>
          <w:szCs w:val="22"/>
        </w:rPr>
        <w:t>/</w:t>
      </w:r>
      <w:r w:rsidR="008C3064" w:rsidRPr="00DA01EE">
        <w:rPr>
          <w:sz w:val="22"/>
          <w:szCs w:val="22"/>
        </w:rPr>
        <w:t xml:space="preserve"> </w:t>
      </w:r>
      <w:r w:rsidRPr="00DA01EE">
        <w:rPr>
          <w:sz w:val="22"/>
          <w:szCs w:val="22"/>
        </w:rPr>
        <w:t>20</w:t>
      </w:r>
      <w:r w:rsidR="00D75AE6" w:rsidRPr="00DA01EE">
        <w:rPr>
          <w:sz w:val="22"/>
          <w:szCs w:val="22"/>
        </w:rPr>
        <w:t>2</w:t>
      </w:r>
      <w:r w:rsidR="00F97F17">
        <w:rPr>
          <w:sz w:val="22"/>
          <w:szCs w:val="22"/>
        </w:rPr>
        <w:t>6</w:t>
      </w:r>
      <w:r w:rsidRPr="00DA01EE">
        <w:rPr>
          <w:sz w:val="22"/>
          <w:szCs w:val="22"/>
        </w:rPr>
        <w:t xml:space="preserve">    </w:t>
      </w:r>
    </w:p>
    <w:p w14:paraId="39E73D1C" w14:textId="77777777" w:rsidR="007548A7" w:rsidRPr="00DA01EE" w:rsidRDefault="00D2250D" w:rsidP="00DA01EE">
      <w:pPr>
        <w:spacing w:after="20" w:line="276" w:lineRule="auto"/>
        <w:ind w:left="567" w:hanging="567"/>
        <w:rPr>
          <w:sz w:val="22"/>
          <w:szCs w:val="22"/>
        </w:rPr>
      </w:pPr>
      <w:r w:rsidRPr="00DA01EE">
        <w:rPr>
          <w:sz w:val="22"/>
          <w:szCs w:val="22"/>
        </w:rPr>
        <w:t xml:space="preserve"> </w:t>
      </w:r>
    </w:p>
    <w:p w14:paraId="5134A3B1" w14:textId="2C7BE722" w:rsidR="00D75AE6" w:rsidRPr="00DA01EE" w:rsidRDefault="00D75AE6" w:rsidP="00DA01EE">
      <w:pPr>
        <w:suppressAutoHyphens/>
        <w:spacing w:line="276" w:lineRule="auto"/>
        <w:ind w:left="567" w:hanging="567"/>
        <w:rPr>
          <w:kern w:val="1"/>
          <w:sz w:val="22"/>
          <w:szCs w:val="22"/>
          <w:lang w:eastAsia="ar-SA"/>
        </w:rPr>
      </w:pPr>
      <w:r w:rsidRPr="00DA01EE">
        <w:rPr>
          <w:kern w:val="1"/>
          <w:sz w:val="22"/>
          <w:szCs w:val="22"/>
          <w:lang w:eastAsia="ar-SA"/>
        </w:rPr>
        <w:t xml:space="preserve">zawarta w </w:t>
      </w:r>
      <w:r w:rsidR="00C56742" w:rsidRPr="00646DAB">
        <w:rPr>
          <w:kern w:val="1"/>
          <w:sz w:val="22"/>
          <w:szCs w:val="22"/>
          <w:lang w:eastAsia="ar-SA"/>
        </w:rPr>
        <w:t>Bogatyni</w:t>
      </w:r>
      <w:r w:rsidR="003B0AD3">
        <w:rPr>
          <w:kern w:val="1"/>
          <w:sz w:val="22"/>
          <w:szCs w:val="22"/>
          <w:lang w:eastAsia="ar-SA"/>
        </w:rPr>
        <w:t>,</w:t>
      </w:r>
      <w:r w:rsidR="00C56742" w:rsidRPr="00646DAB">
        <w:rPr>
          <w:kern w:val="1"/>
          <w:sz w:val="22"/>
          <w:szCs w:val="22"/>
          <w:lang w:eastAsia="ar-SA"/>
        </w:rPr>
        <w:t xml:space="preserve"> </w:t>
      </w:r>
      <w:r w:rsidRPr="00DA01EE">
        <w:rPr>
          <w:kern w:val="1"/>
          <w:sz w:val="22"/>
          <w:szCs w:val="22"/>
          <w:lang w:eastAsia="ar-SA"/>
        </w:rPr>
        <w:t>pomiędzy:</w:t>
      </w:r>
    </w:p>
    <w:p w14:paraId="2F9ABB6F" w14:textId="77777777" w:rsidR="00A16800" w:rsidRPr="00DA01EE" w:rsidRDefault="00A16800" w:rsidP="00DA01EE">
      <w:pPr>
        <w:suppressAutoHyphens/>
        <w:spacing w:line="276" w:lineRule="auto"/>
        <w:ind w:left="567" w:hanging="567"/>
        <w:rPr>
          <w:kern w:val="1"/>
          <w:sz w:val="22"/>
          <w:szCs w:val="22"/>
          <w:lang w:eastAsia="ar-SA"/>
        </w:rPr>
      </w:pPr>
    </w:p>
    <w:p w14:paraId="4AD3809A" w14:textId="3ECD128E" w:rsidR="00D75AE6" w:rsidRPr="00DA01EE" w:rsidRDefault="00D75AE6" w:rsidP="00DA01EE">
      <w:pPr>
        <w:suppressAutoHyphens/>
        <w:spacing w:line="276" w:lineRule="auto"/>
        <w:jc w:val="both"/>
        <w:rPr>
          <w:sz w:val="22"/>
          <w:szCs w:val="22"/>
          <w:lang w:eastAsia="ar-SA"/>
        </w:rPr>
      </w:pPr>
      <w:r w:rsidRPr="00DA01EE">
        <w:rPr>
          <w:b/>
          <w:sz w:val="22"/>
          <w:szCs w:val="22"/>
          <w:lang w:eastAsia="ar-SA"/>
        </w:rPr>
        <w:t xml:space="preserve">Samodzielnym Publicznym Zespołem Opieki Zdrowotnej w Bogatyni </w:t>
      </w:r>
      <w:r w:rsidR="006D206B" w:rsidRPr="00DA01EE">
        <w:rPr>
          <w:sz w:val="22"/>
          <w:szCs w:val="22"/>
          <w:lang w:eastAsia="ar-SA"/>
        </w:rPr>
        <w:t xml:space="preserve"> </w:t>
      </w:r>
      <w:r w:rsidRPr="00DA01EE">
        <w:rPr>
          <w:sz w:val="22"/>
          <w:szCs w:val="22"/>
          <w:lang w:eastAsia="ar-SA"/>
        </w:rPr>
        <w:t>z siedzibą w Bogatyni  przy ul. Wyczółkowskiego 15, 59-920 Bogatynia, wpisanym do Rejestru stowarzyszeń, innych organizacji społecznych i zawodowych, fundacji oraz samodzielnych publicznych zakładów opieki zdrowotnej w Sądzie Rejonowym dla Wrocławia – Fabrycznej we Wrocławiu IX Wydział Gospodarczy Krajowego Rejestru Sądowego pod numerem KRS 0000056231, NIP 6151794076, BDO: 000157244</w:t>
      </w:r>
      <w:r w:rsidR="006D206B" w:rsidRPr="00DA01EE">
        <w:rPr>
          <w:sz w:val="22"/>
          <w:szCs w:val="22"/>
          <w:lang w:eastAsia="ar-SA"/>
        </w:rPr>
        <w:t xml:space="preserve">, </w:t>
      </w:r>
      <w:r w:rsidRPr="00DA01EE">
        <w:rPr>
          <w:sz w:val="22"/>
          <w:szCs w:val="22"/>
          <w:lang w:eastAsia="ar-SA"/>
        </w:rPr>
        <w:t>reprezentowanym przez:</w:t>
      </w:r>
    </w:p>
    <w:p w14:paraId="2EF96BEA" w14:textId="5C4D96BE" w:rsidR="00D75AE6" w:rsidRPr="00DA01EE" w:rsidRDefault="00D75AE6" w:rsidP="00DA01EE">
      <w:pPr>
        <w:suppressAutoHyphens/>
        <w:spacing w:line="276" w:lineRule="auto"/>
        <w:ind w:left="567" w:hanging="567"/>
        <w:rPr>
          <w:b/>
          <w:bCs/>
          <w:sz w:val="22"/>
          <w:szCs w:val="22"/>
          <w:lang w:eastAsia="ar-SA"/>
        </w:rPr>
      </w:pPr>
      <w:r w:rsidRPr="00DA01EE">
        <w:rPr>
          <w:b/>
          <w:bCs/>
          <w:sz w:val="22"/>
          <w:szCs w:val="22"/>
          <w:lang w:eastAsia="ar-SA"/>
        </w:rPr>
        <w:t xml:space="preserve">mgr Pawła Juszyńskiego –Dyrektora SP ZOZ w Bogatyni  </w:t>
      </w:r>
    </w:p>
    <w:p w14:paraId="31ADACED" w14:textId="77777777" w:rsidR="00D75AE6" w:rsidRPr="00DA01EE" w:rsidRDefault="00D75AE6" w:rsidP="00DA01EE">
      <w:pPr>
        <w:keepNext/>
        <w:tabs>
          <w:tab w:val="num" w:pos="0"/>
        </w:tabs>
        <w:suppressAutoHyphens/>
        <w:spacing w:line="276" w:lineRule="auto"/>
        <w:ind w:left="567" w:hanging="567"/>
        <w:outlineLvl w:val="1"/>
        <w:rPr>
          <w:b/>
          <w:bCs/>
          <w:sz w:val="22"/>
          <w:szCs w:val="22"/>
          <w:lang w:eastAsia="ar-SA"/>
        </w:rPr>
      </w:pPr>
      <w:r w:rsidRPr="00DA01EE">
        <w:rPr>
          <w:sz w:val="22"/>
          <w:szCs w:val="22"/>
          <w:lang w:eastAsia="ar-SA"/>
        </w:rPr>
        <w:t>zwanym dalej „</w:t>
      </w:r>
      <w:r w:rsidRPr="00DA01EE">
        <w:rPr>
          <w:b/>
          <w:bCs/>
          <w:sz w:val="22"/>
          <w:szCs w:val="22"/>
          <w:lang w:eastAsia="ar-SA"/>
        </w:rPr>
        <w:t>Zamawiającym</w:t>
      </w:r>
      <w:r w:rsidRPr="00DA01EE">
        <w:rPr>
          <w:sz w:val="22"/>
          <w:szCs w:val="22"/>
          <w:lang w:eastAsia="ar-SA"/>
        </w:rPr>
        <w:t xml:space="preserve">” </w:t>
      </w:r>
    </w:p>
    <w:p w14:paraId="6ECFCD6C" w14:textId="77777777" w:rsidR="00D75AE6" w:rsidRPr="00DA01EE" w:rsidRDefault="00D75AE6" w:rsidP="00DA01EE">
      <w:pPr>
        <w:suppressAutoHyphens/>
        <w:spacing w:line="276" w:lineRule="auto"/>
        <w:ind w:left="567" w:hanging="567"/>
        <w:rPr>
          <w:bCs/>
          <w:sz w:val="22"/>
          <w:szCs w:val="22"/>
          <w:lang w:eastAsia="ar-SA"/>
        </w:rPr>
      </w:pPr>
      <w:r w:rsidRPr="00DA01EE">
        <w:rPr>
          <w:b/>
          <w:bCs/>
          <w:sz w:val="22"/>
          <w:szCs w:val="22"/>
          <w:lang w:eastAsia="ar-SA"/>
        </w:rPr>
        <w:t>a</w:t>
      </w:r>
    </w:p>
    <w:p w14:paraId="35089375" w14:textId="1FE7C66C" w:rsidR="00D75AE6" w:rsidRPr="00DA01EE" w:rsidRDefault="00D75AE6" w:rsidP="00DA01EE">
      <w:pPr>
        <w:suppressAutoHyphens/>
        <w:spacing w:line="276" w:lineRule="auto"/>
        <w:ind w:left="567" w:hanging="567"/>
        <w:rPr>
          <w:sz w:val="22"/>
          <w:szCs w:val="22"/>
          <w:lang w:eastAsia="ar-SA"/>
        </w:rPr>
      </w:pPr>
      <w:r w:rsidRPr="00DA01EE">
        <w:rPr>
          <w:bCs/>
          <w:sz w:val="22"/>
          <w:szCs w:val="22"/>
          <w:lang w:eastAsia="ar-SA"/>
        </w:rPr>
        <w:t>………………………………………………………………………………………………</w:t>
      </w:r>
    </w:p>
    <w:p w14:paraId="250DC6A6" w14:textId="77777777" w:rsidR="00D75AE6" w:rsidRPr="00DA01EE" w:rsidRDefault="00D75AE6" w:rsidP="00DA01EE">
      <w:pPr>
        <w:suppressAutoHyphens/>
        <w:spacing w:line="276" w:lineRule="auto"/>
        <w:ind w:left="567" w:hanging="567"/>
        <w:rPr>
          <w:bCs/>
          <w:sz w:val="22"/>
          <w:szCs w:val="22"/>
          <w:lang w:eastAsia="ar-SA"/>
        </w:rPr>
      </w:pPr>
      <w:r w:rsidRPr="00DA01EE">
        <w:rPr>
          <w:sz w:val="22"/>
          <w:szCs w:val="22"/>
          <w:lang w:eastAsia="ar-SA"/>
        </w:rPr>
        <w:t xml:space="preserve">zarejestrowaną w </w:t>
      </w:r>
      <w:r w:rsidRPr="00DA01EE">
        <w:rPr>
          <w:bCs/>
          <w:sz w:val="22"/>
          <w:szCs w:val="22"/>
          <w:lang w:eastAsia="ar-SA"/>
        </w:rPr>
        <w:t>…………………………………………………………………….……………</w:t>
      </w:r>
    </w:p>
    <w:p w14:paraId="1C8A8B4C" w14:textId="77777777" w:rsidR="00D75AE6" w:rsidRPr="00DA01EE" w:rsidRDefault="00D75AE6" w:rsidP="00DA01EE">
      <w:pPr>
        <w:suppressAutoHyphens/>
        <w:spacing w:line="276" w:lineRule="auto"/>
        <w:ind w:left="567" w:hanging="567"/>
        <w:rPr>
          <w:bCs/>
          <w:sz w:val="22"/>
          <w:szCs w:val="22"/>
          <w:lang w:eastAsia="ar-SA"/>
        </w:rPr>
      </w:pPr>
      <w:r w:rsidRPr="00DA01EE">
        <w:rPr>
          <w:bCs/>
          <w:sz w:val="22"/>
          <w:szCs w:val="22"/>
          <w:lang w:eastAsia="ar-SA"/>
        </w:rPr>
        <w:t>KRS Nr: …………………………; NIP:………………………………….</w:t>
      </w:r>
      <w:r w:rsidRPr="00DA01EE">
        <w:rPr>
          <w:b/>
          <w:bCs/>
          <w:sz w:val="22"/>
          <w:szCs w:val="22"/>
          <w:lang w:eastAsia="ar-SA"/>
        </w:rPr>
        <w:t xml:space="preserve">; </w:t>
      </w:r>
      <w:r w:rsidRPr="00DA01EE">
        <w:rPr>
          <w:bCs/>
          <w:sz w:val="22"/>
          <w:szCs w:val="22"/>
          <w:lang w:eastAsia="ar-SA"/>
        </w:rPr>
        <w:t xml:space="preserve">REGON:……………………………………….., </w:t>
      </w:r>
    </w:p>
    <w:p w14:paraId="0A0EB6E8" w14:textId="77777777" w:rsidR="00D75AE6" w:rsidRPr="00DA01EE" w:rsidRDefault="00D75AE6" w:rsidP="00DA01EE">
      <w:pPr>
        <w:suppressAutoHyphens/>
        <w:spacing w:line="276" w:lineRule="auto"/>
        <w:ind w:left="567" w:hanging="567"/>
        <w:rPr>
          <w:bCs/>
          <w:sz w:val="22"/>
          <w:szCs w:val="22"/>
          <w:lang w:eastAsia="ar-SA"/>
        </w:rPr>
      </w:pPr>
      <w:r w:rsidRPr="00DA01EE">
        <w:rPr>
          <w:bCs/>
          <w:sz w:val="22"/>
          <w:szCs w:val="22"/>
          <w:lang w:eastAsia="ar-SA"/>
        </w:rPr>
        <w:t>reprezentowaną przez:</w:t>
      </w:r>
    </w:p>
    <w:p w14:paraId="718BA304" w14:textId="77777777" w:rsidR="00D75AE6" w:rsidRPr="00DA01EE" w:rsidRDefault="00D75AE6" w:rsidP="00DA01EE">
      <w:pPr>
        <w:suppressAutoHyphens/>
        <w:spacing w:line="276" w:lineRule="auto"/>
        <w:ind w:left="567" w:hanging="567"/>
        <w:rPr>
          <w:bCs/>
          <w:sz w:val="22"/>
          <w:szCs w:val="22"/>
          <w:lang w:eastAsia="ar-SA"/>
        </w:rPr>
      </w:pPr>
      <w:r w:rsidRPr="00DA01EE">
        <w:rPr>
          <w:bCs/>
          <w:sz w:val="22"/>
          <w:szCs w:val="22"/>
          <w:lang w:eastAsia="ar-SA"/>
        </w:rPr>
        <w:t>- …………………………………….-…………………………………………………………...</w:t>
      </w:r>
    </w:p>
    <w:p w14:paraId="14F9CE43" w14:textId="77777777" w:rsidR="00D75AE6" w:rsidRPr="00DA01EE" w:rsidRDefault="00D75AE6" w:rsidP="00DA01EE">
      <w:pPr>
        <w:suppressAutoHyphens/>
        <w:spacing w:line="276" w:lineRule="auto"/>
        <w:ind w:left="567" w:hanging="567"/>
        <w:rPr>
          <w:sz w:val="22"/>
          <w:szCs w:val="22"/>
          <w:lang w:eastAsia="ar-SA"/>
        </w:rPr>
      </w:pPr>
      <w:r w:rsidRPr="00DA01EE">
        <w:rPr>
          <w:bCs/>
          <w:sz w:val="22"/>
          <w:szCs w:val="22"/>
          <w:lang w:eastAsia="ar-SA"/>
        </w:rPr>
        <w:t>- …………………………………….-…………………………………………………………...</w:t>
      </w:r>
    </w:p>
    <w:p w14:paraId="4E6A92EA" w14:textId="77152B2E" w:rsidR="00D75AE6" w:rsidRPr="00DA01EE" w:rsidRDefault="00D75AE6" w:rsidP="00DA01EE">
      <w:pPr>
        <w:suppressAutoHyphens/>
        <w:spacing w:line="276" w:lineRule="auto"/>
        <w:ind w:left="567" w:hanging="567"/>
        <w:rPr>
          <w:sz w:val="22"/>
          <w:szCs w:val="22"/>
          <w:u w:val="single"/>
          <w:lang w:eastAsia="ar-SA"/>
        </w:rPr>
      </w:pPr>
      <w:r w:rsidRPr="00DA01EE">
        <w:rPr>
          <w:sz w:val="22"/>
          <w:szCs w:val="22"/>
          <w:lang w:eastAsia="ar-SA"/>
        </w:rPr>
        <w:t>zwaną dalej „</w:t>
      </w:r>
      <w:r w:rsidRPr="00DA01EE">
        <w:rPr>
          <w:b/>
          <w:bCs/>
          <w:sz w:val="22"/>
          <w:szCs w:val="22"/>
          <w:lang w:eastAsia="ar-SA"/>
        </w:rPr>
        <w:t>Wykonawcą</w:t>
      </w:r>
      <w:r w:rsidRPr="00DA01EE">
        <w:rPr>
          <w:sz w:val="22"/>
          <w:szCs w:val="22"/>
          <w:lang w:eastAsia="ar-SA"/>
        </w:rPr>
        <w:t>”.</w:t>
      </w:r>
    </w:p>
    <w:p w14:paraId="4A9D11D0" w14:textId="77777777" w:rsidR="007548A7" w:rsidRPr="00DA01EE" w:rsidRDefault="00D2250D" w:rsidP="00DA01EE">
      <w:pPr>
        <w:spacing w:after="13" w:line="276" w:lineRule="auto"/>
        <w:ind w:left="567" w:hanging="567"/>
        <w:rPr>
          <w:sz w:val="22"/>
          <w:szCs w:val="22"/>
        </w:rPr>
      </w:pPr>
      <w:r w:rsidRPr="00DA01EE">
        <w:rPr>
          <w:sz w:val="22"/>
          <w:szCs w:val="22"/>
        </w:rPr>
        <w:t xml:space="preserve"> </w:t>
      </w:r>
    </w:p>
    <w:p w14:paraId="06C14104" w14:textId="23770F12" w:rsidR="007548A7" w:rsidRPr="00DA01EE" w:rsidRDefault="00D2250D" w:rsidP="00DA01EE">
      <w:pPr>
        <w:spacing w:line="276" w:lineRule="auto"/>
        <w:ind w:right="41"/>
        <w:jc w:val="both"/>
        <w:rPr>
          <w:sz w:val="22"/>
          <w:szCs w:val="22"/>
        </w:rPr>
      </w:pPr>
      <w:r w:rsidRPr="00DA01EE">
        <w:rPr>
          <w:sz w:val="22"/>
          <w:szCs w:val="22"/>
        </w:rPr>
        <w:t xml:space="preserve">W wyniku przeprowadzonego postępowania o udzielenie zamówienia publicznego pn.: </w:t>
      </w:r>
      <w:r w:rsidR="00677077" w:rsidRPr="00DA01EE">
        <w:rPr>
          <w:b/>
          <w:sz w:val="22"/>
          <w:szCs w:val="22"/>
        </w:rPr>
        <w:t xml:space="preserve">„Usługa całodobowego żywienia  -  sporządzanie i dostarczanie posiłków dla pacjentów hospitalizowanych w Szpitalu Gminnym SP ZOZ w Bogatyni” </w:t>
      </w:r>
      <w:r w:rsidR="00D75AE6" w:rsidRPr="00DA01EE">
        <w:rPr>
          <w:sz w:val="22"/>
          <w:szCs w:val="22"/>
        </w:rPr>
        <w:t>w trybie podstawowym bez negocjacji, zgodnie z przepisami ustawy z dnia 11 września 2019 r. - Prawo zamówień publicznych (</w:t>
      </w:r>
      <w:proofErr w:type="spellStart"/>
      <w:r w:rsidR="00D75AE6" w:rsidRPr="00DA01EE">
        <w:rPr>
          <w:sz w:val="22"/>
          <w:szCs w:val="22"/>
        </w:rPr>
        <w:t>t.j</w:t>
      </w:r>
      <w:proofErr w:type="spellEnd"/>
      <w:r w:rsidR="00D75AE6" w:rsidRPr="00DA01EE">
        <w:rPr>
          <w:sz w:val="22"/>
          <w:szCs w:val="22"/>
        </w:rPr>
        <w:t xml:space="preserve">. </w:t>
      </w:r>
      <w:r w:rsidR="006D206B" w:rsidRPr="00DA01EE">
        <w:rPr>
          <w:sz w:val="22"/>
          <w:szCs w:val="22"/>
        </w:rPr>
        <w:t>Dz. U. z 202</w:t>
      </w:r>
      <w:r w:rsidR="00F97F17">
        <w:rPr>
          <w:sz w:val="22"/>
          <w:szCs w:val="22"/>
        </w:rPr>
        <w:t>4</w:t>
      </w:r>
      <w:r w:rsidR="006D206B" w:rsidRPr="00DA01EE">
        <w:rPr>
          <w:sz w:val="22"/>
          <w:szCs w:val="22"/>
        </w:rPr>
        <w:t xml:space="preserve"> r. poz. </w:t>
      </w:r>
      <w:r w:rsidR="009C0B50" w:rsidRPr="00DA01EE">
        <w:rPr>
          <w:sz w:val="22"/>
          <w:szCs w:val="22"/>
        </w:rPr>
        <w:t>1</w:t>
      </w:r>
      <w:r w:rsidR="00F97F17">
        <w:rPr>
          <w:sz w:val="22"/>
          <w:szCs w:val="22"/>
        </w:rPr>
        <w:t>320</w:t>
      </w:r>
      <w:r w:rsidR="009C0B50" w:rsidRPr="00DA01EE">
        <w:rPr>
          <w:sz w:val="22"/>
          <w:szCs w:val="22"/>
        </w:rPr>
        <w:t xml:space="preserve"> z </w:t>
      </w:r>
      <w:proofErr w:type="spellStart"/>
      <w:r w:rsidR="009C0B50" w:rsidRPr="00DA01EE">
        <w:rPr>
          <w:sz w:val="22"/>
          <w:szCs w:val="22"/>
        </w:rPr>
        <w:t>późn</w:t>
      </w:r>
      <w:proofErr w:type="spellEnd"/>
      <w:r w:rsidR="009C0B50" w:rsidRPr="00DA01EE">
        <w:rPr>
          <w:sz w:val="22"/>
          <w:szCs w:val="22"/>
        </w:rPr>
        <w:t>. zm.</w:t>
      </w:r>
      <w:r w:rsidR="00D75AE6" w:rsidRPr="00DA01EE">
        <w:rPr>
          <w:sz w:val="22"/>
          <w:szCs w:val="22"/>
        </w:rPr>
        <w:t>).</w:t>
      </w:r>
    </w:p>
    <w:p w14:paraId="3EE7F1DF" w14:textId="77777777" w:rsidR="007548A7" w:rsidRPr="00DA01EE" w:rsidRDefault="00D2250D" w:rsidP="00DA01EE">
      <w:pPr>
        <w:spacing w:after="15" w:line="276" w:lineRule="auto"/>
        <w:ind w:left="567" w:hanging="567"/>
        <w:jc w:val="center"/>
        <w:rPr>
          <w:sz w:val="22"/>
          <w:szCs w:val="22"/>
        </w:rPr>
      </w:pPr>
      <w:r w:rsidRPr="00DA01EE">
        <w:rPr>
          <w:b/>
          <w:sz w:val="22"/>
          <w:szCs w:val="22"/>
        </w:rPr>
        <w:t xml:space="preserve"> </w:t>
      </w:r>
    </w:p>
    <w:p w14:paraId="3822DF5D" w14:textId="77777777" w:rsidR="00D52C46" w:rsidRPr="00DA01EE" w:rsidRDefault="00D2250D" w:rsidP="00DA01EE">
      <w:pPr>
        <w:pStyle w:val="Nagwek1"/>
        <w:spacing w:line="276" w:lineRule="auto"/>
        <w:ind w:left="567" w:right="5" w:hanging="567"/>
      </w:pPr>
      <w:r w:rsidRPr="00DA01EE">
        <w:t xml:space="preserve">§ 1 </w:t>
      </w:r>
    </w:p>
    <w:p w14:paraId="6336D36C" w14:textId="515EAD15" w:rsidR="007548A7" w:rsidRPr="00DA01EE" w:rsidRDefault="00D2250D" w:rsidP="00DA01EE">
      <w:pPr>
        <w:pStyle w:val="Nagwek1"/>
        <w:spacing w:line="276" w:lineRule="auto"/>
        <w:ind w:left="567" w:right="5" w:hanging="567"/>
      </w:pPr>
      <w:r w:rsidRPr="00DA01EE">
        <w:t xml:space="preserve">Przedmiot umowy </w:t>
      </w:r>
    </w:p>
    <w:p w14:paraId="06BD4440" w14:textId="1E90FE7B" w:rsidR="00C56742" w:rsidRPr="00646DAB" w:rsidRDefault="005B30FE" w:rsidP="00DA01EE">
      <w:pPr>
        <w:pStyle w:val="Akapitzlist"/>
        <w:numPr>
          <w:ilvl w:val="0"/>
          <w:numId w:val="31"/>
        </w:numPr>
        <w:spacing w:after="13" w:line="276" w:lineRule="auto"/>
        <w:ind w:left="567" w:hanging="567"/>
      </w:pPr>
      <w:r w:rsidRPr="00646DAB">
        <w:t xml:space="preserve">Przedmiotem </w:t>
      </w:r>
      <w:r w:rsidR="00132818" w:rsidRPr="00646DAB">
        <w:t>U</w:t>
      </w:r>
      <w:r w:rsidRPr="00646DAB">
        <w:t xml:space="preserve">mowy jest </w:t>
      </w:r>
      <w:r w:rsidR="0054085C" w:rsidRPr="00646DAB">
        <w:t xml:space="preserve">świadczenie przez Wykonawcę na rzecz Zamawiającego, </w:t>
      </w:r>
      <w:r w:rsidRPr="00646DAB">
        <w:t>przez wszystkie dni w tygodniu (i wszystkie dni w roku) usług</w:t>
      </w:r>
      <w:r w:rsidR="0054085C" w:rsidRPr="00646DAB">
        <w:t xml:space="preserve"> polegających </w:t>
      </w:r>
      <w:r w:rsidR="0070453C">
        <w:t xml:space="preserve">na </w:t>
      </w:r>
      <w:r w:rsidR="005A0786" w:rsidRPr="00646DAB">
        <w:t>całodobow</w:t>
      </w:r>
      <w:r w:rsidR="00351951">
        <w:t>ym</w:t>
      </w:r>
      <w:r w:rsidR="005A0786" w:rsidRPr="00646DAB">
        <w:t xml:space="preserve"> żywieni</w:t>
      </w:r>
      <w:r w:rsidR="00351951">
        <w:t>u</w:t>
      </w:r>
      <w:r w:rsidR="005A0786" w:rsidRPr="00646DAB">
        <w:t xml:space="preserve"> - sporządzani</w:t>
      </w:r>
      <w:r w:rsidR="00351951">
        <w:t>u</w:t>
      </w:r>
      <w:r w:rsidR="005A0786" w:rsidRPr="00646DAB">
        <w:t xml:space="preserve"> i dostarczani</w:t>
      </w:r>
      <w:r w:rsidR="00351951">
        <w:t>u</w:t>
      </w:r>
      <w:r w:rsidR="005A0786" w:rsidRPr="00646DAB">
        <w:t xml:space="preserve"> posiłków dla pacjentów hospitalizowanych w Szpitalu Gminnym SP ZOZ w Bogatyni. </w:t>
      </w:r>
    </w:p>
    <w:p w14:paraId="4ED97390" w14:textId="24A8ABC9" w:rsidR="000A71A2" w:rsidRPr="00646DAB" w:rsidRDefault="005B30FE" w:rsidP="00DA01EE">
      <w:pPr>
        <w:pStyle w:val="Akapitzlist"/>
        <w:numPr>
          <w:ilvl w:val="0"/>
          <w:numId w:val="31"/>
        </w:numPr>
        <w:spacing w:after="13" w:line="276" w:lineRule="auto"/>
        <w:ind w:left="567" w:hanging="567"/>
      </w:pPr>
      <w:r w:rsidRPr="00646DAB">
        <w:t>Zamawiający zastrzega sobie prawo niewykorzystania całego zakresu ilościowego (osobodni) przedmiotu umowy, w zależności od rzeczywistych jego potrzeb wynikających ze zwykłej działalności lub nieprzewidzianych okoliczności w okresie realizacji umowy, co nie będzie rodziło dla niego żadnych konsekwencji finansowych w stosunku do Wykonawcy.</w:t>
      </w:r>
      <w:r w:rsidR="00D2250D" w:rsidRPr="00646DAB">
        <w:t xml:space="preserve"> </w:t>
      </w:r>
    </w:p>
    <w:p w14:paraId="2F7C22FC" w14:textId="34B9A088" w:rsidR="004D7BD6" w:rsidRPr="00646DAB" w:rsidRDefault="004D7BD6" w:rsidP="00DA01EE">
      <w:pPr>
        <w:pStyle w:val="Akapitzlist"/>
        <w:numPr>
          <w:ilvl w:val="0"/>
          <w:numId w:val="31"/>
        </w:numPr>
        <w:spacing w:after="13" w:line="276" w:lineRule="auto"/>
        <w:ind w:left="567" w:hanging="567"/>
      </w:pPr>
      <w:r w:rsidRPr="00646DAB">
        <w:t>Minimalna wartość zamówienia jaką Zamawiający zrealizuje to 60% wartości umowy</w:t>
      </w:r>
    </w:p>
    <w:p w14:paraId="31E785BB" w14:textId="77777777" w:rsidR="004D7BD6" w:rsidRDefault="004D7BD6" w:rsidP="00DA01EE">
      <w:pPr>
        <w:spacing w:after="13" w:line="276" w:lineRule="auto"/>
        <w:ind w:left="567" w:hanging="567"/>
        <w:jc w:val="both"/>
        <w:rPr>
          <w:sz w:val="22"/>
          <w:szCs w:val="22"/>
        </w:rPr>
      </w:pPr>
    </w:p>
    <w:p w14:paraId="383E462C" w14:textId="77777777" w:rsidR="00ED1CBB" w:rsidRDefault="00ED1CBB" w:rsidP="00DA01EE">
      <w:pPr>
        <w:spacing w:after="13" w:line="276" w:lineRule="auto"/>
        <w:ind w:left="567" w:hanging="567"/>
        <w:jc w:val="both"/>
        <w:rPr>
          <w:sz w:val="22"/>
          <w:szCs w:val="22"/>
        </w:rPr>
      </w:pPr>
    </w:p>
    <w:p w14:paraId="2DD25324" w14:textId="77777777" w:rsidR="00ED1CBB" w:rsidRDefault="00ED1CBB" w:rsidP="00DA01EE">
      <w:pPr>
        <w:spacing w:after="13" w:line="276" w:lineRule="auto"/>
        <w:ind w:left="567" w:hanging="567"/>
        <w:jc w:val="both"/>
        <w:rPr>
          <w:sz w:val="22"/>
          <w:szCs w:val="22"/>
        </w:rPr>
      </w:pPr>
    </w:p>
    <w:p w14:paraId="511060D7" w14:textId="77777777" w:rsidR="00ED1CBB" w:rsidRPr="00DA01EE" w:rsidRDefault="00ED1CBB" w:rsidP="00DA01EE">
      <w:pPr>
        <w:spacing w:after="13" w:line="276" w:lineRule="auto"/>
        <w:ind w:left="567" w:hanging="567"/>
        <w:jc w:val="both"/>
        <w:rPr>
          <w:sz w:val="22"/>
          <w:szCs w:val="22"/>
        </w:rPr>
      </w:pPr>
    </w:p>
    <w:p w14:paraId="1DD72909" w14:textId="11C3BC27" w:rsidR="00D52C46" w:rsidRPr="00DA01EE" w:rsidRDefault="00D2250D" w:rsidP="00DA01EE">
      <w:pPr>
        <w:pStyle w:val="Nagwek1"/>
        <w:spacing w:line="276" w:lineRule="auto"/>
        <w:ind w:left="567" w:right="2" w:hanging="567"/>
      </w:pPr>
      <w:r w:rsidRPr="00DA01EE">
        <w:lastRenderedPageBreak/>
        <w:t xml:space="preserve">§2 </w:t>
      </w:r>
    </w:p>
    <w:p w14:paraId="6CA0BD86" w14:textId="30EBA500" w:rsidR="002F4464" w:rsidRPr="00DA01EE" w:rsidRDefault="002F4464" w:rsidP="00DA01EE">
      <w:pPr>
        <w:pStyle w:val="Nagwek1"/>
        <w:spacing w:line="276" w:lineRule="auto"/>
        <w:ind w:left="567" w:right="5" w:hanging="567"/>
      </w:pPr>
      <w:r w:rsidRPr="00DA01EE">
        <w:t>Oświadczenia stron</w:t>
      </w:r>
    </w:p>
    <w:p w14:paraId="3FB4AF42" w14:textId="726DEBD7" w:rsidR="005B30FE" w:rsidRPr="00646DAB" w:rsidRDefault="005B30FE" w:rsidP="00DA01EE">
      <w:pPr>
        <w:pStyle w:val="Akapitzlist"/>
        <w:numPr>
          <w:ilvl w:val="0"/>
          <w:numId w:val="33"/>
        </w:numPr>
        <w:spacing w:line="276" w:lineRule="auto"/>
        <w:ind w:left="567" w:hanging="567"/>
      </w:pPr>
      <w:r w:rsidRPr="00646DAB">
        <w:t>Wykonawca oświadcza, że:</w:t>
      </w:r>
    </w:p>
    <w:p w14:paraId="2960D3CD" w14:textId="2DD18C0A" w:rsidR="005B30FE" w:rsidRPr="00646DAB" w:rsidRDefault="005B30FE" w:rsidP="0092046A">
      <w:pPr>
        <w:pStyle w:val="Akapitzlist"/>
        <w:numPr>
          <w:ilvl w:val="1"/>
          <w:numId w:val="33"/>
        </w:numPr>
        <w:spacing w:after="2" w:line="276" w:lineRule="auto"/>
        <w:ind w:left="1418" w:hanging="851"/>
      </w:pPr>
      <w:r w:rsidRPr="00646DAB">
        <w:t>realizacja Przedmiotu Umowy odbywać się będzie z uwzględnieniem obowiązujących przepisów prawa,</w:t>
      </w:r>
      <w:r w:rsidR="00AD7953" w:rsidRPr="00646DAB" w:rsidDel="00AD7953">
        <w:t xml:space="preserve"> </w:t>
      </w:r>
    </w:p>
    <w:p w14:paraId="02AA2097" w14:textId="6499899A" w:rsidR="005B30FE" w:rsidRPr="00646DAB" w:rsidRDefault="005B30FE" w:rsidP="0092046A">
      <w:pPr>
        <w:pStyle w:val="Akapitzlist"/>
        <w:numPr>
          <w:ilvl w:val="1"/>
          <w:numId w:val="33"/>
        </w:numPr>
        <w:spacing w:after="2" w:line="276" w:lineRule="auto"/>
        <w:ind w:left="1418" w:hanging="851"/>
      </w:pPr>
      <w:r w:rsidRPr="00646DAB">
        <w:t xml:space="preserve">będzie </w:t>
      </w:r>
      <w:r w:rsidR="00AD7953" w:rsidRPr="00646DAB">
        <w:t xml:space="preserve">sporządzał </w:t>
      </w:r>
      <w:r w:rsidRPr="00646DAB">
        <w:t>posiłki z zakupionych przez siebie produktów według zasad żywienia obowiązujących w szpitalnictwie</w:t>
      </w:r>
      <w:r w:rsidR="00FA38CF" w:rsidRPr="00646DAB">
        <w:t>,</w:t>
      </w:r>
    </w:p>
    <w:p w14:paraId="559DF073" w14:textId="389D9D7D" w:rsidR="00FA38CF" w:rsidRPr="00646DAB" w:rsidRDefault="00FA38CF" w:rsidP="00DA01EE">
      <w:pPr>
        <w:pStyle w:val="Akapitzlist"/>
        <w:spacing w:line="276" w:lineRule="auto"/>
        <w:ind w:left="567" w:firstLine="0"/>
      </w:pPr>
      <w:r w:rsidRPr="00646DAB">
        <w:t xml:space="preserve">- na zasadach określonych w dokumentacji przetargowej, a w szczególności w Opisie </w:t>
      </w:r>
      <w:r w:rsidR="00FA2B07" w:rsidRPr="00646DAB">
        <w:t xml:space="preserve">Przedmiotu Zamówienia stanowiącym Załącznik nr VI do </w:t>
      </w:r>
      <w:r w:rsidR="00EA103A">
        <w:t>SWZ.</w:t>
      </w:r>
    </w:p>
    <w:p w14:paraId="1CD78E41" w14:textId="0FC6CCD0" w:rsidR="005B30FE" w:rsidRPr="00646DAB" w:rsidRDefault="005B30FE" w:rsidP="00DA01EE">
      <w:pPr>
        <w:pStyle w:val="Akapitzlist"/>
        <w:numPr>
          <w:ilvl w:val="0"/>
          <w:numId w:val="33"/>
        </w:numPr>
        <w:spacing w:line="276" w:lineRule="auto"/>
        <w:ind w:left="567" w:hanging="567"/>
      </w:pPr>
      <w:r w:rsidRPr="00646DAB">
        <w:t>Wykonawca oświadcza, że podda się kontroli organów i instytucji, których działalność związana jest z realizacją przedmiotu niniejszej umowy, jeżeli zajdzie taka potrzeba w związku z kontrolą prowadzoną u Zamawiającego.</w:t>
      </w:r>
    </w:p>
    <w:p w14:paraId="1479218B" w14:textId="58ABF0B2" w:rsidR="005B30FE" w:rsidRPr="00646DAB" w:rsidRDefault="005B30FE" w:rsidP="00DA01EE">
      <w:pPr>
        <w:pStyle w:val="Akapitzlist"/>
        <w:numPr>
          <w:ilvl w:val="0"/>
          <w:numId w:val="33"/>
        </w:numPr>
        <w:spacing w:line="276" w:lineRule="auto"/>
        <w:ind w:left="567" w:hanging="567"/>
      </w:pPr>
      <w:r w:rsidRPr="00646DAB">
        <w:t>Wykonawca zobowiązany jest do przechowywania próbek żywności wg rozporządzenia Ministra Zdrowia z dnia 17 kwietnia 2007 r.  w sprawie pobierania i przechowywania próbek żywności przez zakłady żywienia zbiorowego typu zamkniętego (Dz. U. z 2007 r. nr 80, poz. 545).</w:t>
      </w:r>
    </w:p>
    <w:p w14:paraId="06088161" w14:textId="5B9E2377" w:rsidR="005B30FE" w:rsidRPr="00646DAB" w:rsidRDefault="005B30FE" w:rsidP="00DA01EE">
      <w:pPr>
        <w:pStyle w:val="Akapitzlist"/>
        <w:numPr>
          <w:ilvl w:val="0"/>
          <w:numId w:val="33"/>
        </w:numPr>
        <w:spacing w:line="276" w:lineRule="auto"/>
        <w:ind w:left="567" w:hanging="567"/>
      </w:pPr>
      <w:r w:rsidRPr="00646DAB">
        <w:t xml:space="preserve">Wykonawca zobowiązuje się do przekazywania zamawiającemu pisemnych wyników z przeprowadzonych kontroli przez </w:t>
      </w:r>
      <w:r w:rsidR="0020211E" w:rsidRPr="00646DAB">
        <w:t xml:space="preserve">Państwową </w:t>
      </w:r>
      <w:r w:rsidRPr="00646DAB">
        <w:t>Stację Sanitarno Epidemiologiczną.</w:t>
      </w:r>
    </w:p>
    <w:p w14:paraId="0F581C57" w14:textId="51A49DBA" w:rsidR="005B30FE" w:rsidRPr="00646DAB" w:rsidRDefault="005B30FE" w:rsidP="00DA01EE">
      <w:pPr>
        <w:pStyle w:val="Akapitzlist"/>
        <w:numPr>
          <w:ilvl w:val="0"/>
          <w:numId w:val="33"/>
        </w:numPr>
        <w:spacing w:line="276" w:lineRule="auto"/>
        <w:ind w:left="567" w:hanging="567"/>
      </w:pPr>
      <w:r w:rsidRPr="00646DAB">
        <w:t>W przypadku, gdy Państwowa Stacja Sanitarno Epidemiologiczna wyda zaleceni</w:t>
      </w:r>
      <w:r w:rsidR="001C566E" w:rsidRPr="00646DAB">
        <w:t>a</w:t>
      </w:r>
      <w:r w:rsidRPr="00646DAB">
        <w:t xml:space="preserve"> pokontrolne, Wykonawca zobowiązany jest przekazać Zamawiającemu </w:t>
      </w:r>
      <w:r w:rsidR="001C566E" w:rsidRPr="00646DAB">
        <w:t xml:space="preserve">te zalecenia oraz </w:t>
      </w:r>
      <w:r w:rsidRPr="00646DAB">
        <w:t xml:space="preserve">pisemną informację o </w:t>
      </w:r>
      <w:r w:rsidR="001C566E" w:rsidRPr="00646DAB">
        <w:t xml:space="preserve">ich </w:t>
      </w:r>
      <w:r w:rsidRPr="00646DAB">
        <w:t>wykonaniu</w:t>
      </w:r>
      <w:r w:rsidR="001C566E" w:rsidRPr="00646DAB">
        <w:t>.</w:t>
      </w:r>
    </w:p>
    <w:p w14:paraId="1D15D9E5" w14:textId="07C3B6D1" w:rsidR="005B30FE" w:rsidRDefault="005B30FE" w:rsidP="00DA01EE">
      <w:pPr>
        <w:pStyle w:val="Akapitzlist"/>
        <w:numPr>
          <w:ilvl w:val="0"/>
          <w:numId w:val="33"/>
        </w:numPr>
        <w:spacing w:line="276" w:lineRule="auto"/>
        <w:ind w:left="567" w:hanging="567"/>
      </w:pPr>
      <w:r w:rsidRPr="00646DAB">
        <w:t>Zamawiający zastrzega sobie prawo do przeprowadzenia audytu i wglądu do dokumentacji GMP, GHP, HACCP dotyczącej działalności Wykonawcy związanej z realizacją niniejszej umowy.</w:t>
      </w:r>
    </w:p>
    <w:p w14:paraId="2DACC7E3" w14:textId="1F7C1970" w:rsidR="00D1326C" w:rsidRPr="00D1326C" w:rsidRDefault="00D1326C" w:rsidP="00D1326C">
      <w:pPr>
        <w:pStyle w:val="Akapitzlist"/>
        <w:numPr>
          <w:ilvl w:val="0"/>
          <w:numId w:val="33"/>
        </w:numPr>
        <w:spacing w:line="276" w:lineRule="auto"/>
        <w:ind w:left="567" w:hanging="567"/>
      </w:pPr>
      <w:r w:rsidRPr="00D1326C">
        <w:t>Zamawiający wymaga, aby zgodnie RMZ z 15 grudnia 2025 roku poz. 1780 Wykonawca  dostarczał jadłospis dekadowy z podaniem:</w:t>
      </w:r>
    </w:p>
    <w:p w14:paraId="587D1659" w14:textId="77777777" w:rsidR="00D1326C" w:rsidRPr="00D1326C" w:rsidRDefault="00D1326C" w:rsidP="00D1326C">
      <w:pPr>
        <w:pStyle w:val="Akapitzlist"/>
        <w:spacing w:line="276" w:lineRule="auto"/>
        <w:ind w:left="567" w:firstLine="0"/>
      </w:pPr>
      <w:r w:rsidRPr="00D1326C">
        <w:t>- rodzaju posiłku i jego składu;</w:t>
      </w:r>
    </w:p>
    <w:p w14:paraId="51CF27BA" w14:textId="77777777" w:rsidR="00D1326C" w:rsidRPr="00D1326C" w:rsidRDefault="00D1326C" w:rsidP="00D1326C">
      <w:pPr>
        <w:pStyle w:val="Akapitzlist"/>
        <w:spacing w:line="276" w:lineRule="auto"/>
        <w:ind w:left="567" w:firstLine="0"/>
      </w:pPr>
      <w:r w:rsidRPr="00D1326C">
        <w:t>- dobowych sum wartości energetycznych (kaloryczności) i wartości odżywczej diet z podaniem ilości białka, węglowodanów, w tym cukrów, tłuszczu, w tym nasyconych kwasów tłuszczowych, błonnika i sodu;</w:t>
      </w:r>
    </w:p>
    <w:p w14:paraId="1333EAC8" w14:textId="77777777" w:rsidR="00D1326C" w:rsidRPr="00D1326C" w:rsidRDefault="00D1326C" w:rsidP="00D1326C">
      <w:pPr>
        <w:pStyle w:val="Akapitzlist"/>
        <w:spacing w:line="276" w:lineRule="auto"/>
        <w:ind w:left="567" w:firstLine="0"/>
      </w:pPr>
      <w:r w:rsidRPr="00D1326C">
        <w:t>- sposobie obróbki termicznej potrawy, której przygotowanie jest możliwe z zastosowaniem różnych technik kulinarnych;</w:t>
      </w:r>
    </w:p>
    <w:p w14:paraId="49C2B6D3" w14:textId="77777777" w:rsidR="00D1326C" w:rsidRPr="00D1326C" w:rsidRDefault="00D1326C" w:rsidP="00D1326C">
      <w:pPr>
        <w:pStyle w:val="Akapitzlist"/>
        <w:spacing w:line="276" w:lineRule="auto"/>
        <w:ind w:left="567" w:firstLine="0"/>
      </w:pPr>
      <w:r w:rsidRPr="00D1326C">
        <w:t>- obecności alergenów;</w:t>
      </w:r>
    </w:p>
    <w:p w14:paraId="46925573" w14:textId="54B725EC" w:rsidR="00D1326C" w:rsidRPr="00646DAB" w:rsidRDefault="00FD2C57" w:rsidP="00DA01EE">
      <w:pPr>
        <w:pStyle w:val="Akapitzlist"/>
        <w:numPr>
          <w:ilvl w:val="0"/>
          <w:numId w:val="33"/>
        </w:numPr>
        <w:spacing w:line="276" w:lineRule="auto"/>
        <w:ind w:left="567" w:hanging="567"/>
      </w:pPr>
      <w:r w:rsidRPr="00FD2C57">
        <w:t>Zamawiający wymaga, aby Wykonawca dostarczał raz na pół roku badania laboratoryjne, wykonane przez laboratoria akredytowane przez Polskie Centrum Akredytacji, potwierdzające w wybranym całodziennym zestawie żywieniowym zgodność wartości odżywczych i energetycznych z wartościami deklarowanymi w jadłospisie wybranej diety</w:t>
      </w:r>
      <w:r>
        <w:t>.</w:t>
      </w:r>
    </w:p>
    <w:p w14:paraId="2EE5FC7A" w14:textId="48139BF4" w:rsidR="005B30FE" w:rsidRPr="00DA01EE" w:rsidRDefault="005B30FE" w:rsidP="00DA01EE">
      <w:pPr>
        <w:spacing w:line="276" w:lineRule="auto"/>
        <w:ind w:left="567" w:hanging="567"/>
        <w:rPr>
          <w:sz w:val="22"/>
          <w:szCs w:val="22"/>
        </w:rPr>
      </w:pPr>
    </w:p>
    <w:p w14:paraId="3352ABFE" w14:textId="25ACC3DE" w:rsidR="005B30FE" w:rsidRPr="00DA01EE" w:rsidRDefault="005B30FE" w:rsidP="00DA01EE">
      <w:pPr>
        <w:spacing w:line="276" w:lineRule="auto"/>
        <w:ind w:left="567" w:hanging="567"/>
        <w:jc w:val="center"/>
        <w:rPr>
          <w:b/>
          <w:bCs/>
          <w:sz w:val="22"/>
          <w:szCs w:val="22"/>
        </w:rPr>
      </w:pPr>
      <w:r w:rsidRPr="00DA01EE">
        <w:rPr>
          <w:b/>
          <w:bCs/>
          <w:sz w:val="22"/>
          <w:szCs w:val="22"/>
        </w:rPr>
        <w:t>§3</w:t>
      </w:r>
    </w:p>
    <w:p w14:paraId="51F6026C" w14:textId="68E4D0DF" w:rsidR="007548A7" w:rsidRPr="00DA01EE" w:rsidRDefault="001C6127" w:rsidP="00DA01EE">
      <w:pPr>
        <w:pStyle w:val="Nagwek1"/>
        <w:spacing w:line="276" w:lineRule="auto"/>
        <w:ind w:left="567" w:right="2" w:hanging="567"/>
      </w:pPr>
      <w:proofErr w:type="spellStart"/>
      <w:r w:rsidRPr="00DA01EE">
        <w:t>Okre</w:t>
      </w:r>
      <w:proofErr w:type="spellEnd"/>
      <w:r w:rsidRPr="00DA01EE">
        <w:t xml:space="preserve"> obowiązywania</w:t>
      </w:r>
      <w:r w:rsidR="00D2250D" w:rsidRPr="00DA01EE">
        <w:t xml:space="preserve"> umowy </w:t>
      </w:r>
    </w:p>
    <w:p w14:paraId="3DA469C7" w14:textId="26EF566D" w:rsidR="007548A7" w:rsidRPr="00DA01EE" w:rsidRDefault="00D2250D" w:rsidP="0070453C">
      <w:pPr>
        <w:spacing w:line="276" w:lineRule="auto"/>
        <w:ind w:right="41"/>
        <w:jc w:val="both"/>
        <w:rPr>
          <w:b/>
          <w:sz w:val="22"/>
          <w:szCs w:val="22"/>
        </w:rPr>
      </w:pPr>
      <w:r w:rsidRPr="00DA01EE">
        <w:rPr>
          <w:sz w:val="22"/>
          <w:szCs w:val="22"/>
        </w:rPr>
        <w:t xml:space="preserve">Umowę zawiera się na okres: </w:t>
      </w:r>
      <w:r w:rsidR="00C361F6">
        <w:rPr>
          <w:b/>
          <w:sz w:val="22"/>
          <w:szCs w:val="22"/>
        </w:rPr>
        <w:t>12</w:t>
      </w:r>
      <w:r w:rsidRPr="00DA01EE">
        <w:rPr>
          <w:sz w:val="22"/>
          <w:szCs w:val="22"/>
        </w:rPr>
        <w:t xml:space="preserve"> </w:t>
      </w:r>
      <w:r w:rsidRPr="00DA01EE">
        <w:rPr>
          <w:b/>
          <w:sz w:val="22"/>
          <w:szCs w:val="22"/>
        </w:rPr>
        <w:t>m-</w:t>
      </w:r>
      <w:proofErr w:type="spellStart"/>
      <w:r w:rsidRPr="00DA01EE">
        <w:rPr>
          <w:b/>
          <w:sz w:val="22"/>
          <w:szCs w:val="22"/>
        </w:rPr>
        <w:t>c</w:t>
      </w:r>
      <w:r w:rsidR="00C361F6">
        <w:rPr>
          <w:b/>
          <w:sz w:val="22"/>
          <w:szCs w:val="22"/>
        </w:rPr>
        <w:t>y</w:t>
      </w:r>
      <w:proofErr w:type="spellEnd"/>
      <w:r w:rsidRPr="00DA01EE">
        <w:rPr>
          <w:b/>
          <w:sz w:val="22"/>
          <w:szCs w:val="22"/>
        </w:rPr>
        <w:t>, tj. od dnia</w:t>
      </w:r>
      <w:r w:rsidR="00D1326C">
        <w:rPr>
          <w:b/>
          <w:sz w:val="22"/>
          <w:szCs w:val="22"/>
        </w:rPr>
        <w:t xml:space="preserve"> </w:t>
      </w:r>
      <w:r w:rsidR="00C361F6">
        <w:rPr>
          <w:b/>
          <w:sz w:val="22"/>
          <w:szCs w:val="22"/>
        </w:rPr>
        <w:t>……………..</w:t>
      </w:r>
      <w:r w:rsidR="00D1326C">
        <w:rPr>
          <w:b/>
          <w:sz w:val="22"/>
          <w:szCs w:val="22"/>
        </w:rPr>
        <w:t>.</w:t>
      </w:r>
      <w:r w:rsidR="005B6ED5" w:rsidRPr="00DA01EE">
        <w:rPr>
          <w:b/>
          <w:sz w:val="22"/>
          <w:szCs w:val="22"/>
        </w:rPr>
        <w:t>202</w:t>
      </w:r>
      <w:r w:rsidR="00D1326C">
        <w:rPr>
          <w:b/>
          <w:sz w:val="22"/>
          <w:szCs w:val="22"/>
        </w:rPr>
        <w:t>6</w:t>
      </w:r>
      <w:r w:rsidRPr="00DA01EE">
        <w:rPr>
          <w:b/>
          <w:sz w:val="22"/>
          <w:szCs w:val="22"/>
        </w:rPr>
        <w:t xml:space="preserve">r. do dnia </w:t>
      </w:r>
      <w:r w:rsidR="00C361F6">
        <w:rPr>
          <w:b/>
          <w:sz w:val="22"/>
          <w:szCs w:val="22"/>
        </w:rPr>
        <w:t>……..</w:t>
      </w:r>
      <w:r w:rsidR="005B6ED5" w:rsidRPr="00DA01EE">
        <w:rPr>
          <w:b/>
          <w:sz w:val="22"/>
          <w:szCs w:val="22"/>
        </w:rPr>
        <w:t>202</w:t>
      </w:r>
      <w:r w:rsidR="00C361F6">
        <w:rPr>
          <w:b/>
          <w:sz w:val="22"/>
          <w:szCs w:val="22"/>
        </w:rPr>
        <w:t>7</w:t>
      </w:r>
      <w:r w:rsidRPr="00DA01EE">
        <w:rPr>
          <w:b/>
          <w:sz w:val="22"/>
          <w:szCs w:val="22"/>
        </w:rPr>
        <w:t>r</w:t>
      </w:r>
      <w:r w:rsidRPr="00DA01EE">
        <w:rPr>
          <w:sz w:val="22"/>
          <w:szCs w:val="22"/>
        </w:rPr>
        <w:t xml:space="preserve">.  lub wyczerpania wartości określonej w </w:t>
      </w:r>
      <w:r w:rsidRPr="00DA01EE">
        <w:rPr>
          <w:b/>
          <w:bCs/>
          <w:sz w:val="22"/>
          <w:szCs w:val="22"/>
        </w:rPr>
        <w:t>§</w:t>
      </w:r>
      <w:r w:rsidR="00C97283" w:rsidRPr="00DA01EE">
        <w:rPr>
          <w:b/>
          <w:bCs/>
          <w:sz w:val="22"/>
          <w:szCs w:val="22"/>
        </w:rPr>
        <w:t xml:space="preserve"> </w:t>
      </w:r>
      <w:r w:rsidR="0009768F" w:rsidRPr="00DA01EE">
        <w:rPr>
          <w:b/>
          <w:bCs/>
          <w:sz w:val="22"/>
          <w:szCs w:val="22"/>
        </w:rPr>
        <w:t>4</w:t>
      </w:r>
      <w:r w:rsidRPr="00DA01EE">
        <w:rPr>
          <w:b/>
          <w:bCs/>
          <w:sz w:val="22"/>
          <w:szCs w:val="22"/>
        </w:rPr>
        <w:t xml:space="preserve"> ust. 1</w:t>
      </w:r>
      <w:r w:rsidRPr="00DA01EE">
        <w:rPr>
          <w:sz w:val="22"/>
          <w:szCs w:val="22"/>
        </w:rPr>
        <w:t xml:space="preserve"> umowy.</w:t>
      </w:r>
      <w:r w:rsidRPr="00DA01EE">
        <w:rPr>
          <w:b/>
          <w:sz w:val="22"/>
          <w:szCs w:val="22"/>
        </w:rPr>
        <w:t xml:space="preserve"> </w:t>
      </w:r>
      <w:r w:rsidRPr="00DA01EE">
        <w:rPr>
          <w:sz w:val="22"/>
          <w:szCs w:val="22"/>
        </w:rPr>
        <w:t xml:space="preserve"> </w:t>
      </w:r>
      <w:r w:rsidRPr="00DA01EE">
        <w:rPr>
          <w:b/>
          <w:sz w:val="22"/>
          <w:szCs w:val="22"/>
        </w:rPr>
        <w:t xml:space="preserve"> </w:t>
      </w:r>
    </w:p>
    <w:p w14:paraId="6F9BCE78" w14:textId="77777777" w:rsidR="005B6ED5" w:rsidRPr="00DA01EE" w:rsidRDefault="005B6ED5" w:rsidP="006F0304">
      <w:pPr>
        <w:spacing w:after="13" w:line="276" w:lineRule="auto"/>
        <w:rPr>
          <w:sz w:val="22"/>
          <w:szCs w:val="22"/>
        </w:rPr>
      </w:pPr>
    </w:p>
    <w:p w14:paraId="66ACB69D" w14:textId="0D8E2319" w:rsidR="00D52C46" w:rsidRPr="00DA01EE" w:rsidRDefault="00D2250D" w:rsidP="00DA01EE">
      <w:pPr>
        <w:pStyle w:val="Nagwek1"/>
        <w:spacing w:line="276" w:lineRule="auto"/>
        <w:ind w:left="567" w:right="2" w:hanging="567"/>
      </w:pPr>
      <w:r w:rsidRPr="00DA01EE">
        <w:t>§</w:t>
      </w:r>
      <w:r w:rsidR="005B30FE" w:rsidRPr="00DA01EE">
        <w:t>4</w:t>
      </w:r>
    </w:p>
    <w:p w14:paraId="677AD9AC" w14:textId="47E81A70" w:rsidR="007548A7" w:rsidRPr="00DA01EE" w:rsidRDefault="00BF6DD5" w:rsidP="00DA01EE">
      <w:pPr>
        <w:pStyle w:val="Nagwek1"/>
        <w:spacing w:line="276" w:lineRule="auto"/>
        <w:ind w:left="567" w:right="2" w:hanging="567"/>
      </w:pPr>
      <w:r w:rsidRPr="00646DAB">
        <w:t>Wynagrodzenie i płatności</w:t>
      </w:r>
    </w:p>
    <w:p w14:paraId="5EA08164" w14:textId="6D669D43" w:rsidR="007548A7" w:rsidRPr="00646DAB" w:rsidRDefault="00D2250D" w:rsidP="00DA01EE">
      <w:pPr>
        <w:pStyle w:val="Akapitzlist"/>
        <w:numPr>
          <w:ilvl w:val="0"/>
          <w:numId w:val="34"/>
        </w:numPr>
        <w:spacing w:line="276" w:lineRule="auto"/>
        <w:ind w:left="567" w:hanging="567"/>
      </w:pPr>
      <w:r w:rsidRPr="00646DAB">
        <w:t>Wartość całego zamówienia publicznego – przedmiotu niniejszej umowy - przez okres jej obowiązywania wynosi</w:t>
      </w:r>
      <w:r w:rsidR="00934798" w:rsidRPr="00646DAB">
        <w:t xml:space="preserve"> </w:t>
      </w:r>
      <w:r w:rsidRPr="00646DAB">
        <w:t>netto …………..złotych (słownie: ………………………………..)</w:t>
      </w:r>
      <w:r w:rsidR="00934798" w:rsidRPr="00646DAB">
        <w:t>, plus należny podatek VAT.</w:t>
      </w:r>
      <w:r w:rsidRPr="00646DAB">
        <w:t xml:space="preserve">  </w:t>
      </w:r>
    </w:p>
    <w:p w14:paraId="43C69A95" w14:textId="2E4B2610" w:rsidR="001966A0" w:rsidRDefault="00ED1612">
      <w:pPr>
        <w:numPr>
          <w:ilvl w:val="0"/>
          <w:numId w:val="34"/>
        </w:numPr>
        <w:spacing w:line="276" w:lineRule="auto"/>
        <w:ind w:left="567" w:right="41" w:hanging="567"/>
        <w:jc w:val="both"/>
        <w:rPr>
          <w:sz w:val="22"/>
          <w:szCs w:val="22"/>
        </w:rPr>
      </w:pPr>
      <w:r w:rsidRPr="00DA01EE">
        <w:rPr>
          <w:sz w:val="22"/>
          <w:szCs w:val="22"/>
        </w:rPr>
        <w:t xml:space="preserve">Zamawiający w ramach realizowanego przedmiotu niniejszej umowy, zobowiązuje się płacić </w:t>
      </w:r>
      <w:r w:rsidR="001966A0">
        <w:rPr>
          <w:sz w:val="22"/>
          <w:szCs w:val="22"/>
        </w:rPr>
        <w:t>na rzecz</w:t>
      </w:r>
      <w:r w:rsidR="001966A0" w:rsidRPr="00DA01EE">
        <w:rPr>
          <w:sz w:val="22"/>
          <w:szCs w:val="22"/>
        </w:rPr>
        <w:t xml:space="preserve"> </w:t>
      </w:r>
      <w:r w:rsidRPr="00DA01EE">
        <w:rPr>
          <w:sz w:val="22"/>
          <w:szCs w:val="22"/>
        </w:rPr>
        <w:t xml:space="preserve">Wykonawcy </w:t>
      </w:r>
      <w:r w:rsidR="001966A0">
        <w:rPr>
          <w:sz w:val="22"/>
          <w:szCs w:val="22"/>
        </w:rPr>
        <w:t xml:space="preserve">miesięczne </w:t>
      </w:r>
      <w:r w:rsidRPr="00DA01EE">
        <w:rPr>
          <w:sz w:val="22"/>
          <w:szCs w:val="22"/>
        </w:rPr>
        <w:t>wynagrodzenie</w:t>
      </w:r>
      <w:r w:rsidR="001966A0">
        <w:rPr>
          <w:sz w:val="22"/>
          <w:szCs w:val="22"/>
        </w:rPr>
        <w:t>, które będzie wynikać z:</w:t>
      </w:r>
    </w:p>
    <w:p w14:paraId="2DEBB11F" w14:textId="522D4F58" w:rsidR="001966A0" w:rsidRPr="001908AE" w:rsidRDefault="001966A0" w:rsidP="001908AE">
      <w:pPr>
        <w:pStyle w:val="Akapitzlist"/>
        <w:numPr>
          <w:ilvl w:val="1"/>
          <w:numId w:val="33"/>
        </w:numPr>
        <w:spacing w:after="2" w:line="276" w:lineRule="auto"/>
        <w:ind w:left="1418" w:hanging="851"/>
      </w:pPr>
      <w:r w:rsidRPr="001908AE">
        <w:t xml:space="preserve">iloczynu </w:t>
      </w:r>
      <w:r w:rsidR="00C361F6">
        <w:rPr>
          <w:b/>
          <w:bCs/>
        </w:rPr>
        <w:t>18600</w:t>
      </w:r>
      <w:r w:rsidRPr="001908AE">
        <w:t xml:space="preserve"> osobodni i stawki ……………….. zł netto + podatek VAT ……………%, tj. ……………………. zł brutto – w przypadku diety podstawowej, diety łatwostrawnej, diety łatwostrawnej z ograniczeniem tłuszczu, diety łatwostrawnej z ograniczeniem </w:t>
      </w:r>
      <w:r w:rsidRPr="001908AE">
        <w:lastRenderedPageBreak/>
        <w:t xml:space="preserve">substancji pobudzających wydzielanie soku żołądkowego, diety </w:t>
      </w:r>
      <w:proofErr w:type="spellStart"/>
      <w:r w:rsidRPr="001908AE">
        <w:t>bogatoresztkowej</w:t>
      </w:r>
      <w:proofErr w:type="spellEnd"/>
      <w:r w:rsidRPr="001908AE">
        <w:t xml:space="preserve">, diety z ograniczeniem łatwo przyswajalnych węglowodanów, diety o kontrolowanej zawartości kwasów tłuszczowych, diety </w:t>
      </w:r>
      <w:proofErr w:type="spellStart"/>
      <w:r w:rsidRPr="001908AE">
        <w:t>ubogoenergetycznej</w:t>
      </w:r>
      <w:proofErr w:type="spellEnd"/>
      <w:r w:rsidRPr="001908AE">
        <w:t xml:space="preserve">, diety </w:t>
      </w:r>
      <w:proofErr w:type="spellStart"/>
      <w:r w:rsidRPr="001908AE">
        <w:t>bogatobiałkowej</w:t>
      </w:r>
      <w:proofErr w:type="spellEnd"/>
      <w:r w:rsidRPr="001908AE">
        <w:t>, diety niskobiałkowej, diety eliminacyjnej (tj. diety z wykluczeniem glutenu / laktozy / białka mleka / białka jaj, diety wegetariańskiej),</w:t>
      </w:r>
    </w:p>
    <w:p w14:paraId="7CE38F19" w14:textId="1C152362" w:rsidR="00A24BB2" w:rsidRDefault="001966A0" w:rsidP="001908AE">
      <w:pPr>
        <w:pStyle w:val="Akapitzlist"/>
        <w:numPr>
          <w:ilvl w:val="1"/>
          <w:numId w:val="33"/>
        </w:numPr>
        <w:spacing w:after="2" w:line="276" w:lineRule="auto"/>
        <w:ind w:left="1418" w:hanging="851"/>
      </w:pPr>
      <w:r>
        <w:t xml:space="preserve">iloczynu </w:t>
      </w:r>
      <w:r w:rsidR="00C361F6">
        <w:rPr>
          <w:b/>
          <w:bCs/>
        </w:rPr>
        <w:t>876</w:t>
      </w:r>
      <w:r>
        <w:t xml:space="preserve"> osobodni i s</w:t>
      </w:r>
      <w:r w:rsidRPr="001966A0">
        <w:t>tawk</w:t>
      </w:r>
      <w:r>
        <w:t>i</w:t>
      </w:r>
      <w:r w:rsidRPr="001966A0">
        <w:t xml:space="preserve"> </w:t>
      </w:r>
      <w:r>
        <w:t xml:space="preserve">……………….. zł netto + podatek VAT ……………%, tj. ……………………. zł brutto – </w:t>
      </w:r>
      <w:r w:rsidRPr="001966A0">
        <w:t>w przypadku</w:t>
      </w:r>
      <w:r w:rsidRPr="001966A0">
        <w:rPr>
          <w:lang w:eastAsia="ar-SA"/>
        </w:rPr>
        <w:t xml:space="preserve"> </w:t>
      </w:r>
      <w:r>
        <w:t>diety</w:t>
      </w:r>
      <w:r w:rsidRPr="001966A0">
        <w:t xml:space="preserve"> papkowat</w:t>
      </w:r>
      <w:r>
        <w:t>ej</w:t>
      </w:r>
      <w:r w:rsidRPr="001966A0">
        <w:t>, diet</w:t>
      </w:r>
      <w:r>
        <w:t>y</w:t>
      </w:r>
      <w:r w:rsidRPr="001966A0">
        <w:t xml:space="preserve"> płynn</w:t>
      </w:r>
      <w:r>
        <w:t>ej</w:t>
      </w:r>
      <w:r w:rsidRPr="001966A0">
        <w:t>, diet</w:t>
      </w:r>
      <w:r>
        <w:t>y</w:t>
      </w:r>
      <w:r w:rsidRPr="001966A0">
        <w:t xml:space="preserve"> płynn</w:t>
      </w:r>
      <w:r>
        <w:t>ej</w:t>
      </w:r>
      <w:r w:rsidRPr="001966A0">
        <w:t xml:space="preserve"> wzmocnion</w:t>
      </w:r>
      <w:r>
        <w:t>ej,</w:t>
      </w:r>
    </w:p>
    <w:p w14:paraId="20C8053C" w14:textId="77777777" w:rsidR="00EE5940" w:rsidRDefault="00EE5940" w:rsidP="00EE5940">
      <w:pPr>
        <w:spacing w:line="276" w:lineRule="auto"/>
        <w:ind w:left="1770" w:right="41"/>
        <w:jc w:val="both"/>
        <w:rPr>
          <w:sz w:val="22"/>
          <w:szCs w:val="22"/>
        </w:rPr>
      </w:pPr>
      <w:r w:rsidRPr="00A24BB2">
        <w:rPr>
          <w:sz w:val="22"/>
          <w:szCs w:val="22"/>
        </w:rPr>
        <w:t>- przy czym jeden osobodzień obejmuje:</w:t>
      </w:r>
    </w:p>
    <w:p w14:paraId="347D8053" w14:textId="4BBD9DEC" w:rsidR="00EE5940" w:rsidRPr="0097606C" w:rsidRDefault="00EE5940" w:rsidP="00DA01EE">
      <w:pPr>
        <w:pStyle w:val="Akapitzlist"/>
        <w:numPr>
          <w:ilvl w:val="2"/>
          <w:numId w:val="34"/>
        </w:numPr>
        <w:spacing w:line="276" w:lineRule="auto"/>
        <w:ind w:right="41"/>
      </w:pPr>
      <w:r w:rsidRPr="0097606C">
        <w:t xml:space="preserve">przy </w:t>
      </w:r>
      <w:r w:rsidR="00864E94">
        <w:t>czterech</w:t>
      </w:r>
      <w:r w:rsidRPr="0097606C">
        <w:t xml:space="preserve"> posiłkach na dobę (w przypadku dzieci) :</w:t>
      </w:r>
    </w:p>
    <w:p w14:paraId="4DB0CC77" w14:textId="77777777" w:rsidR="00EE5940" w:rsidRDefault="00EE5940" w:rsidP="00EE5940">
      <w:pPr>
        <w:numPr>
          <w:ilvl w:val="3"/>
          <w:numId w:val="34"/>
        </w:numPr>
        <w:spacing w:line="276" w:lineRule="auto"/>
        <w:ind w:right="41"/>
        <w:jc w:val="both"/>
        <w:rPr>
          <w:sz w:val="22"/>
          <w:szCs w:val="22"/>
        </w:rPr>
      </w:pPr>
      <w:r w:rsidRPr="00A24BB2">
        <w:rPr>
          <w:sz w:val="22"/>
          <w:szCs w:val="22"/>
        </w:rPr>
        <w:t>śniadanie</w:t>
      </w:r>
    </w:p>
    <w:p w14:paraId="12A0C2AE" w14:textId="77777777" w:rsidR="00EE5940" w:rsidRDefault="00EE5940" w:rsidP="00EE5940">
      <w:pPr>
        <w:numPr>
          <w:ilvl w:val="3"/>
          <w:numId w:val="34"/>
        </w:numPr>
        <w:spacing w:line="276" w:lineRule="auto"/>
        <w:ind w:right="41"/>
        <w:jc w:val="both"/>
        <w:rPr>
          <w:sz w:val="22"/>
          <w:szCs w:val="22"/>
        </w:rPr>
      </w:pPr>
      <w:r w:rsidRPr="00A24BB2">
        <w:rPr>
          <w:sz w:val="22"/>
          <w:szCs w:val="22"/>
        </w:rPr>
        <w:t>drugie śniadanie</w:t>
      </w:r>
    </w:p>
    <w:p w14:paraId="3C5951B2" w14:textId="6C707E31" w:rsidR="00EE5940" w:rsidRDefault="00EE5940" w:rsidP="00EE5940">
      <w:pPr>
        <w:numPr>
          <w:ilvl w:val="3"/>
          <w:numId w:val="34"/>
        </w:numPr>
        <w:spacing w:line="276" w:lineRule="auto"/>
        <w:ind w:right="41"/>
        <w:jc w:val="both"/>
        <w:rPr>
          <w:sz w:val="22"/>
          <w:szCs w:val="22"/>
        </w:rPr>
      </w:pPr>
      <w:r w:rsidRPr="00A24BB2">
        <w:rPr>
          <w:sz w:val="22"/>
          <w:szCs w:val="22"/>
        </w:rPr>
        <w:t>obiad</w:t>
      </w:r>
      <w:r w:rsidR="00864E94">
        <w:rPr>
          <w:sz w:val="22"/>
          <w:szCs w:val="22"/>
        </w:rPr>
        <w:t xml:space="preserve"> (w tym podwieczorek)</w:t>
      </w:r>
    </w:p>
    <w:p w14:paraId="186A2C3F" w14:textId="77777777" w:rsidR="00EE5940" w:rsidRDefault="00EE5940" w:rsidP="00EE5940">
      <w:pPr>
        <w:numPr>
          <w:ilvl w:val="3"/>
          <w:numId w:val="34"/>
        </w:numPr>
        <w:spacing w:line="276" w:lineRule="auto"/>
        <w:ind w:right="41"/>
        <w:jc w:val="both"/>
        <w:rPr>
          <w:sz w:val="22"/>
          <w:szCs w:val="22"/>
        </w:rPr>
      </w:pPr>
      <w:r w:rsidRPr="00A24BB2">
        <w:rPr>
          <w:sz w:val="22"/>
          <w:szCs w:val="22"/>
        </w:rPr>
        <w:t>kolacj</w:t>
      </w:r>
      <w:r>
        <w:rPr>
          <w:sz w:val="22"/>
          <w:szCs w:val="22"/>
        </w:rPr>
        <w:t>ę</w:t>
      </w:r>
    </w:p>
    <w:p w14:paraId="3C301D11" w14:textId="77777777" w:rsidR="00EE5940" w:rsidRDefault="00EE5940" w:rsidP="00EE5940">
      <w:pPr>
        <w:numPr>
          <w:ilvl w:val="2"/>
          <w:numId w:val="34"/>
        </w:numPr>
        <w:spacing w:line="276" w:lineRule="auto"/>
        <w:ind w:right="41"/>
        <w:jc w:val="both"/>
        <w:rPr>
          <w:sz w:val="22"/>
          <w:szCs w:val="22"/>
        </w:rPr>
      </w:pPr>
      <w:r w:rsidRPr="00A24BB2">
        <w:rPr>
          <w:sz w:val="22"/>
          <w:szCs w:val="22"/>
        </w:rPr>
        <w:t>przy trzech posiłkach na dobę (w przypadku osób dorosłych):</w:t>
      </w:r>
    </w:p>
    <w:p w14:paraId="1CD7E726" w14:textId="77777777" w:rsidR="00EE5940" w:rsidRDefault="00EE5940" w:rsidP="00EE5940">
      <w:pPr>
        <w:numPr>
          <w:ilvl w:val="3"/>
          <w:numId w:val="34"/>
        </w:numPr>
        <w:spacing w:line="276" w:lineRule="auto"/>
        <w:ind w:right="41"/>
        <w:jc w:val="both"/>
        <w:rPr>
          <w:sz w:val="22"/>
          <w:szCs w:val="22"/>
        </w:rPr>
      </w:pPr>
      <w:r w:rsidRPr="00A24BB2">
        <w:rPr>
          <w:sz w:val="22"/>
          <w:szCs w:val="22"/>
        </w:rPr>
        <w:t>śniadanie</w:t>
      </w:r>
    </w:p>
    <w:p w14:paraId="66785294" w14:textId="4047F3C8" w:rsidR="00B56392" w:rsidRPr="00B56392" w:rsidRDefault="00EE5940" w:rsidP="00B56392">
      <w:pPr>
        <w:numPr>
          <w:ilvl w:val="3"/>
          <w:numId w:val="34"/>
        </w:numPr>
        <w:spacing w:line="276" w:lineRule="auto"/>
        <w:ind w:right="41"/>
        <w:jc w:val="both"/>
        <w:rPr>
          <w:sz w:val="22"/>
          <w:szCs w:val="22"/>
        </w:rPr>
      </w:pPr>
      <w:r w:rsidRPr="00A24BB2">
        <w:rPr>
          <w:sz w:val="22"/>
          <w:szCs w:val="22"/>
        </w:rPr>
        <w:t>obiad</w:t>
      </w:r>
      <w:r w:rsidR="00864E94">
        <w:rPr>
          <w:sz w:val="22"/>
          <w:szCs w:val="22"/>
        </w:rPr>
        <w:t xml:space="preserve"> (w tym podwieczorek)</w:t>
      </w:r>
    </w:p>
    <w:p w14:paraId="2FEDCAD2" w14:textId="1E9B7C22" w:rsidR="00B56392" w:rsidRDefault="00B56392" w:rsidP="00B56392">
      <w:pPr>
        <w:spacing w:line="276" w:lineRule="auto"/>
        <w:ind w:right="41"/>
        <w:jc w:val="both"/>
        <w:rPr>
          <w:sz w:val="22"/>
          <w:szCs w:val="22"/>
        </w:rPr>
      </w:pPr>
      <w:r>
        <w:rPr>
          <w:sz w:val="22"/>
          <w:szCs w:val="22"/>
        </w:rPr>
        <w:t xml:space="preserve">                                              3.    </w:t>
      </w:r>
      <w:r w:rsidR="00EE5940" w:rsidRPr="00EE5940">
        <w:rPr>
          <w:sz w:val="22"/>
          <w:szCs w:val="22"/>
        </w:rPr>
        <w:t>kolacja</w:t>
      </w:r>
    </w:p>
    <w:p w14:paraId="21F0F661" w14:textId="4B466A5D" w:rsidR="007548A7" w:rsidRPr="007B2C3C" w:rsidRDefault="00EE5940" w:rsidP="001908AE">
      <w:pPr>
        <w:pStyle w:val="Akapitzlist"/>
        <w:numPr>
          <w:ilvl w:val="1"/>
          <w:numId w:val="33"/>
        </w:numPr>
        <w:spacing w:after="2" w:line="276" w:lineRule="auto"/>
        <w:ind w:left="1418" w:hanging="851"/>
      </w:pPr>
      <w:r w:rsidRPr="00B56392">
        <w:t xml:space="preserve">iloczynu </w:t>
      </w:r>
      <w:r w:rsidR="00C361F6">
        <w:rPr>
          <w:b/>
          <w:bCs/>
        </w:rPr>
        <w:t>1</w:t>
      </w:r>
      <w:r w:rsidR="00B56392" w:rsidRPr="0092046A">
        <w:rPr>
          <w:b/>
          <w:bCs/>
        </w:rPr>
        <w:t>0.000</w:t>
      </w:r>
      <w:r w:rsidR="00B56392" w:rsidRPr="00B56392">
        <w:t xml:space="preserve"> sztuk opakowań i stawki …………… zł. </w:t>
      </w:r>
      <w:r w:rsidRPr="00B56392">
        <w:t xml:space="preserve">netto </w:t>
      </w:r>
      <w:r w:rsidR="00B56392" w:rsidRPr="00B56392">
        <w:t xml:space="preserve">+ </w:t>
      </w:r>
      <w:r w:rsidRPr="00B56392">
        <w:t xml:space="preserve">podatek </w:t>
      </w:r>
      <w:r w:rsidR="00B56392" w:rsidRPr="00B56392">
        <w:t xml:space="preserve">VAT ……..% </w:t>
      </w:r>
      <w:r w:rsidR="007B2C3C">
        <w:t xml:space="preserve"> </w:t>
      </w:r>
      <w:r w:rsidR="00B56392" w:rsidRPr="007B2C3C">
        <w:t>tj. ………………zł. brutto</w:t>
      </w:r>
      <w:r w:rsidRPr="007B2C3C">
        <w:t xml:space="preserve"> </w:t>
      </w:r>
    </w:p>
    <w:p w14:paraId="4C74A0E6" w14:textId="7825EAD6" w:rsidR="008955CA" w:rsidRPr="00DA01EE" w:rsidRDefault="00D2250D" w:rsidP="00DA01EE">
      <w:pPr>
        <w:numPr>
          <w:ilvl w:val="0"/>
          <w:numId w:val="34"/>
        </w:numPr>
        <w:spacing w:line="276" w:lineRule="auto"/>
        <w:ind w:left="567" w:right="41" w:hanging="567"/>
        <w:jc w:val="both"/>
        <w:rPr>
          <w:sz w:val="22"/>
          <w:szCs w:val="22"/>
        </w:rPr>
      </w:pPr>
      <w:r w:rsidRPr="00DA01EE">
        <w:rPr>
          <w:sz w:val="22"/>
          <w:szCs w:val="22"/>
        </w:rPr>
        <w:t>Strony ustalają, że rozliczenia za świadczenie usługi będącej przedmiotem umowy odbywać się będ</w:t>
      </w:r>
      <w:r w:rsidR="007F3F0A" w:rsidRPr="00DA01EE">
        <w:rPr>
          <w:sz w:val="22"/>
          <w:szCs w:val="22"/>
        </w:rPr>
        <w:t>ą</w:t>
      </w:r>
      <w:r w:rsidRPr="00DA01EE">
        <w:rPr>
          <w:sz w:val="22"/>
          <w:szCs w:val="22"/>
        </w:rPr>
        <w:t xml:space="preserve"> </w:t>
      </w:r>
      <w:r w:rsidR="002A625D" w:rsidRPr="00DA01EE">
        <w:rPr>
          <w:sz w:val="22"/>
          <w:szCs w:val="22"/>
        </w:rPr>
        <w:t xml:space="preserve">w okresach miesięcznych na podstawie </w:t>
      </w:r>
      <w:r w:rsidRPr="00DA01EE">
        <w:rPr>
          <w:sz w:val="22"/>
          <w:szCs w:val="22"/>
        </w:rPr>
        <w:t>faktur wystawiany</w:t>
      </w:r>
      <w:r w:rsidR="002A625D" w:rsidRPr="00DA01EE">
        <w:rPr>
          <w:sz w:val="22"/>
          <w:szCs w:val="22"/>
        </w:rPr>
        <w:t>ch</w:t>
      </w:r>
      <w:r w:rsidRPr="00DA01EE">
        <w:rPr>
          <w:sz w:val="22"/>
          <w:szCs w:val="22"/>
        </w:rPr>
        <w:t xml:space="preserve"> do 15-tego dnia każdego m</w:t>
      </w:r>
      <w:r w:rsidR="002A625D" w:rsidRPr="00DA01EE">
        <w:rPr>
          <w:sz w:val="22"/>
          <w:szCs w:val="22"/>
        </w:rPr>
        <w:t>iesią</w:t>
      </w:r>
      <w:r w:rsidRPr="00DA01EE">
        <w:rPr>
          <w:sz w:val="22"/>
          <w:szCs w:val="22"/>
        </w:rPr>
        <w:t xml:space="preserve">ca za poprzedni miesiąc kalendarzowy. </w:t>
      </w:r>
    </w:p>
    <w:p w14:paraId="19FB2F1A" w14:textId="21D45E2E" w:rsidR="006D206B" w:rsidRPr="00DA01EE" w:rsidRDefault="006D206B" w:rsidP="00DA01EE">
      <w:pPr>
        <w:numPr>
          <w:ilvl w:val="0"/>
          <w:numId w:val="34"/>
        </w:numPr>
        <w:spacing w:line="276" w:lineRule="auto"/>
        <w:ind w:left="567" w:right="41" w:hanging="567"/>
        <w:jc w:val="both"/>
        <w:rPr>
          <w:sz w:val="22"/>
          <w:szCs w:val="22"/>
        </w:rPr>
      </w:pPr>
      <w:r w:rsidRPr="00DA01EE">
        <w:rPr>
          <w:sz w:val="22"/>
          <w:szCs w:val="22"/>
        </w:rPr>
        <w:t xml:space="preserve">Zapłata wynagrodzenia następować będzie na podstawie prawidłowo wystawionej pod kątem formalnym (dane adresowe, termin płatności, data sprzedaży) faktury VAT </w:t>
      </w:r>
      <w:r w:rsidRPr="00232D64">
        <w:rPr>
          <w:b/>
          <w:bCs/>
          <w:sz w:val="22"/>
          <w:szCs w:val="22"/>
        </w:rPr>
        <w:t>w terminie ………….</w:t>
      </w:r>
      <w:r w:rsidR="00B95777">
        <w:rPr>
          <w:sz w:val="22"/>
          <w:szCs w:val="22"/>
        </w:rPr>
        <w:t xml:space="preserve"> </w:t>
      </w:r>
      <w:r w:rsidR="00B95777" w:rsidRPr="000E3EEE">
        <w:rPr>
          <w:i/>
          <w:iCs/>
          <w:sz w:val="22"/>
          <w:szCs w:val="22"/>
        </w:rPr>
        <w:t>(termin do uzupełnienia z oferty Wykonawcy)</w:t>
      </w:r>
      <w:r w:rsidRPr="00DA01EE">
        <w:rPr>
          <w:sz w:val="22"/>
          <w:szCs w:val="22"/>
        </w:rPr>
        <w:t xml:space="preserve"> od doręczenia Zamawiającemu faktury lub rachunku.  Dniem zapłaty jest dzień obciążenia rachunku bankowego Zamawiającego.</w:t>
      </w:r>
      <w:r w:rsidR="00F604FC" w:rsidRPr="00646DAB">
        <w:rPr>
          <w:sz w:val="22"/>
          <w:szCs w:val="22"/>
        </w:rPr>
        <w:t xml:space="preserve"> </w:t>
      </w:r>
      <w:r w:rsidRPr="00DA01EE">
        <w:rPr>
          <w:sz w:val="22"/>
          <w:szCs w:val="22"/>
        </w:rPr>
        <w:t>Data doręczenia faktury nie może być wcześniejsza niż dzień dostawy przedmiotu umowy, którego ta faktura dotyczy.</w:t>
      </w:r>
    </w:p>
    <w:p w14:paraId="31A8287C" w14:textId="77777777" w:rsidR="006D206B" w:rsidRPr="00DA01EE" w:rsidRDefault="006D206B" w:rsidP="00DA01EE">
      <w:pPr>
        <w:numPr>
          <w:ilvl w:val="0"/>
          <w:numId w:val="34"/>
        </w:numPr>
        <w:spacing w:line="276" w:lineRule="auto"/>
        <w:ind w:left="567" w:right="41" w:hanging="567"/>
        <w:jc w:val="both"/>
        <w:rPr>
          <w:sz w:val="22"/>
          <w:szCs w:val="22"/>
        </w:rPr>
      </w:pPr>
      <w:r w:rsidRPr="00DA01EE">
        <w:rPr>
          <w:sz w:val="22"/>
          <w:szCs w:val="22"/>
        </w:rPr>
        <w:t>Zamawiający ureguluje należność z faktury na rachunek bankowy Wykonawcy wskazany na fakturze, który jest zagłoszony do wykazu podmiotów zarejestrowanych jako podatnicy VAT, niezarejestrowanych oraz wykreślonych i przywróconych do rejestru tzw.: Białej Listy Podatników VAT, pod rygorem opóźnienia zapłaty za fakturę do momentu usunięcia błędu.</w:t>
      </w:r>
    </w:p>
    <w:p w14:paraId="37258B30" w14:textId="4AB112C2" w:rsidR="000B1B84" w:rsidRPr="000B1B84" w:rsidRDefault="006D206B" w:rsidP="000B1B84">
      <w:pPr>
        <w:numPr>
          <w:ilvl w:val="0"/>
          <w:numId w:val="34"/>
        </w:numPr>
        <w:spacing w:line="276" w:lineRule="auto"/>
        <w:ind w:left="567" w:right="41" w:hanging="567"/>
        <w:jc w:val="both"/>
        <w:rPr>
          <w:sz w:val="22"/>
          <w:szCs w:val="22"/>
        </w:rPr>
      </w:pPr>
      <w:r w:rsidRPr="00DA01EE">
        <w:rPr>
          <w:sz w:val="22"/>
          <w:szCs w:val="22"/>
        </w:rPr>
        <w:t>Wykonawca zobowiązany jest do umieszczenia na fakturze adnotacji o mechanizmie podzielonej płatności, jeżeli właściwe przepisy prawa wymagają takiej adnotacji.</w:t>
      </w:r>
    </w:p>
    <w:p w14:paraId="1749F8FF" w14:textId="77777777" w:rsidR="006D206B" w:rsidRPr="000B1B84" w:rsidRDefault="006D206B" w:rsidP="00DA01EE">
      <w:pPr>
        <w:numPr>
          <w:ilvl w:val="0"/>
          <w:numId w:val="34"/>
        </w:numPr>
        <w:spacing w:line="276" w:lineRule="auto"/>
        <w:ind w:left="567" w:right="41" w:hanging="567"/>
        <w:jc w:val="both"/>
        <w:rPr>
          <w:sz w:val="22"/>
          <w:szCs w:val="22"/>
        </w:rPr>
      </w:pPr>
      <w:r w:rsidRPr="00DA01EE">
        <w:rPr>
          <w:sz w:val="22"/>
          <w:szCs w:val="22"/>
        </w:rPr>
        <w:t xml:space="preserve">W przypadku niezastosowania przez Wykonawcę adnotacji o mechanizmie podzielonej płatności, wskutek czego zapłata przez Zamawiającego zostanie dokonana z pominięciem tego mechanizmu, </w:t>
      </w:r>
      <w:r w:rsidRPr="000B1B84">
        <w:rPr>
          <w:sz w:val="22"/>
          <w:szCs w:val="22"/>
        </w:rPr>
        <w:t>Wykonawca odpowiada wobec Zamawiającego za wszelkie szkody poniesione przez Zamawiającego w związku z odpowiedzialnością za rozliczenie należnego podatku VAT.</w:t>
      </w:r>
    </w:p>
    <w:p w14:paraId="3F1E616A" w14:textId="41DD4E55" w:rsidR="000B1B84" w:rsidRPr="000B1B84" w:rsidRDefault="000B1B84" w:rsidP="000B1B84">
      <w:pPr>
        <w:numPr>
          <w:ilvl w:val="0"/>
          <w:numId w:val="34"/>
        </w:numPr>
        <w:spacing w:line="276" w:lineRule="auto"/>
        <w:ind w:left="567" w:right="41" w:hanging="567"/>
        <w:jc w:val="both"/>
        <w:rPr>
          <w:sz w:val="22"/>
          <w:szCs w:val="22"/>
        </w:rPr>
      </w:pPr>
      <w:r>
        <w:rPr>
          <w:sz w:val="22"/>
          <w:szCs w:val="22"/>
        </w:rPr>
        <w:t>W związku z</w:t>
      </w:r>
      <w:r w:rsidRPr="000B1B84">
        <w:rPr>
          <w:sz w:val="22"/>
          <w:szCs w:val="22"/>
        </w:rPr>
        <w:t xml:space="preserve"> Krajow</w:t>
      </w:r>
      <w:r>
        <w:rPr>
          <w:sz w:val="22"/>
          <w:szCs w:val="22"/>
        </w:rPr>
        <w:t>ym</w:t>
      </w:r>
      <w:r w:rsidRPr="000B1B84">
        <w:rPr>
          <w:sz w:val="22"/>
          <w:szCs w:val="22"/>
        </w:rPr>
        <w:t xml:space="preserve"> System</w:t>
      </w:r>
      <w:r>
        <w:rPr>
          <w:sz w:val="22"/>
          <w:szCs w:val="22"/>
        </w:rPr>
        <w:t>em</w:t>
      </w:r>
      <w:r w:rsidRPr="000B1B84">
        <w:rPr>
          <w:sz w:val="22"/>
          <w:szCs w:val="22"/>
        </w:rPr>
        <w:t xml:space="preserve"> e-Faktur, strony ustalają, że:</w:t>
      </w:r>
    </w:p>
    <w:p w14:paraId="0B8C0411" w14:textId="77777777" w:rsidR="000B1B84" w:rsidRPr="000B1B84" w:rsidRDefault="000B1B84" w:rsidP="000B1B84">
      <w:pPr>
        <w:pStyle w:val="Akapitzlist"/>
        <w:ind w:left="567" w:hanging="283"/>
      </w:pPr>
      <w:r w:rsidRPr="000B1B84">
        <w:t>1)</w:t>
      </w:r>
      <w:r w:rsidRPr="000B1B84">
        <w:tab/>
        <w:t>Wykonawca wystawia i udostępnia Zamawiającemu faktury ustrukturyzowane przy użyciu Krajowego Systemu e-Faktur, zwanego dalej „</w:t>
      </w:r>
      <w:proofErr w:type="spellStart"/>
      <w:r w:rsidRPr="000B1B84">
        <w:t>KSeF</w:t>
      </w:r>
      <w:proofErr w:type="spellEnd"/>
      <w:r w:rsidRPr="000B1B84">
        <w:t>” zgodnie z obowiązującymi przepisami prawa,</w:t>
      </w:r>
    </w:p>
    <w:p w14:paraId="1584AA83" w14:textId="77777777" w:rsidR="000B1B84" w:rsidRPr="000B1B84" w:rsidRDefault="000B1B84" w:rsidP="000B1B84">
      <w:pPr>
        <w:pStyle w:val="Akapitzlist"/>
        <w:ind w:left="567" w:hanging="283"/>
      </w:pPr>
      <w:r w:rsidRPr="000B1B84">
        <w:t>2)</w:t>
      </w:r>
      <w:r w:rsidRPr="000B1B84">
        <w:tab/>
        <w:t>do czasu powstania po stronie Wykonawcy obowiązku korzystania z Krajowego Systemu e-Faktur, wystawianie faktur oraz realizacja płatności odbywać się będzie na zasadach określonych w niniejszym paragrafie,</w:t>
      </w:r>
    </w:p>
    <w:p w14:paraId="1D8E2F1F" w14:textId="77777777" w:rsidR="000B1B84" w:rsidRDefault="000B1B84" w:rsidP="000B1B84">
      <w:pPr>
        <w:pStyle w:val="Akapitzlist"/>
        <w:ind w:left="567" w:hanging="283"/>
      </w:pPr>
      <w:r w:rsidRPr="000B1B84">
        <w:t>3)</w:t>
      </w:r>
      <w:r w:rsidRPr="000B1B84">
        <w:tab/>
        <w:t>fakturę ustrukturyzowaną</w:t>
      </w:r>
      <w:r>
        <w:t xml:space="preserve"> należy wystawić na: Samodzielny Publiczny Zespół Opieki Zdrowotnej w Bogatyni z siedzibą ul. Wyczółkowskiego 15, 59-920 Bogatynia; NIP: 6151794076; </w:t>
      </w:r>
    </w:p>
    <w:p w14:paraId="72B26F55" w14:textId="64B28BBF" w:rsidR="000B1B84" w:rsidRDefault="000B1B84" w:rsidP="000B1B84">
      <w:pPr>
        <w:pStyle w:val="Akapitzlist"/>
        <w:ind w:left="567" w:hanging="283"/>
      </w:pPr>
      <w:r>
        <w:t>4)</w:t>
      </w:r>
      <w:r>
        <w:tab/>
        <w:t xml:space="preserve">w przypadku awarii </w:t>
      </w:r>
      <w:proofErr w:type="spellStart"/>
      <w:r>
        <w:t>KSeF</w:t>
      </w:r>
      <w:proofErr w:type="spellEnd"/>
      <w:r>
        <w:t xml:space="preserve"> Wykonawca przesyła faktury Zamawiającemu w sposób z nim uzgodniony tj. pocztą elektroniczną na adres </w:t>
      </w:r>
      <w:hyperlink r:id="rId9" w:history="1">
        <w:r w:rsidR="005C4F0D" w:rsidRPr="0015738F">
          <w:rPr>
            <w:rStyle w:val="Hipercze"/>
          </w:rPr>
          <w:t>kancelaria@zozbogatynia.pl</w:t>
        </w:r>
      </w:hyperlink>
      <w:r>
        <w:t>;</w:t>
      </w:r>
      <w:r w:rsidR="005C4F0D">
        <w:t xml:space="preserve"> </w:t>
      </w:r>
      <w:r>
        <w:t xml:space="preserve"> </w:t>
      </w:r>
    </w:p>
    <w:p w14:paraId="4265FD20" w14:textId="77777777" w:rsidR="000B1B84" w:rsidRDefault="000B1B84" w:rsidP="000B1B84">
      <w:pPr>
        <w:pStyle w:val="Akapitzlist"/>
        <w:ind w:left="567" w:hanging="283"/>
      </w:pPr>
      <w:r>
        <w:t>5)</w:t>
      </w:r>
      <w:r>
        <w:tab/>
        <w:t>dodatkowe wysłanie obrazu faktury drogą elektroniczną wymaga pisemnego uzgodnienia z Zamawiającym,</w:t>
      </w:r>
    </w:p>
    <w:p w14:paraId="5DAC882B" w14:textId="77777777" w:rsidR="000B1B84" w:rsidRDefault="000B1B84" w:rsidP="000B1B84">
      <w:pPr>
        <w:pStyle w:val="Akapitzlist"/>
        <w:ind w:left="567" w:hanging="283"/>
      </w:pPr>
      <w:r>
        <w:t>6)</w:t>
      </w:r>
      <w:r>
        <w:tab/>
        <w:t>jeżeli w zapisach umowy użyto terminu „od daty otrzymania / wpływu / dostarczenia faktury” należy przez to rozumieć:</w:t>
      </w:r>
    </w:p>
    <w:p w14:paraId="3EF0C7C4" w14:textId="77777777" w:rsidR="000B1B84" w:rsidRDefault="000B1B84" w:rsidP="000B1B84">
      <w:pPr>
        <w:pStyle w:val="Akapitzlist"/>
        <w:tabs>
          <w:tab w:val="left" w:pos="851"/>
        </w:tabs>
        <w:ind w:left="851" w:hanging="284"/>
      </w:pPr>
      <w:r>
        <w:lastRenderedPageBreak/>
        <w:t>a)</w:t>
      </w:r>
      <w:r>
        <w:tab/>
        <w:t xml:space="preserve">„datę otrzymania faktury w </w:t>
      </w:r>
      <w:proofErr w:type="spellStart"/>
      <w:r>
        <w:t>KSeF</w:t>
      </w:r>
      <w:proofErr w:type="spellEnd"/>
      <w:r>
        <w:t xml:space="preserve">” - w przypadku, gdy Wykonawca jest objęty stosowaniem </w:t>
      </w:r>
      <w:proofErr w:type="spellStart"/>
      <w:r>
        <w:t>KSeF</w:t>
      </w:r>
      <w:proofErr w:type="spellEnd"/>
      <w:r>
        <w:t>,</w:t>
      </w:r>
    </w:p>
    <w:p w14:paraId="0064CAD3" w14:textId="15AF8417" w:rsidR="000B1B84" w:rsidRPr="00DA01EE" w:rsidRDefault="000B1B84" w:rsidP="00B92C83">
      <w:pPr>
        <w:pStyle w:val="Akapitzlist"/>
        <w:tabs>
          <w:tab w:val="left" w:pos="851"/>
        </w:tabs>
        <w:ind w:left="851" w:hanging="284"/>
      </w:pPr>
      <w:r>
        <w:t>b)</w:t>
      </w:r>
      <w:r>
        <w:tab/>
        <w:t xml:space="preserve">„datę odbioru faktury przesłanej za pośrednictwem poczty elektronicznej, systemu EZD lub e-doręczenia” - datę potwierdzenia przyjęcia faktury przez Zamawiającego dla Wykonawców nie objętych obowiązkiem stosowania </w:t>
      </w:r>
      <w:proofErr w:type="spellStart"/>
      <w:r>
        <w:t>KSeF</w:t>
      </w:r>
      <w:proofErr w:type="spellEnd"/>
      <w:r>
        <w:t>.</w:t>
      </w:r>
    </w:p>
    <w:p w14:paraId="0BE21945" w14:textId="77777777" w:rsidR="006D206B" w:rsidRPr="00DA01EE" w:rsidRDefault="006D206B" w:rsidP="00DA01EE">
      <w:pPr>
        <w:numPr>
          <w:ilvl w:val="0"/>
          <w:numId w:val="34"/>
        </w:numPr>
        <w:spacing w:line="276" w:lineRule="auto"/>
        <w:ind w:left="567" w:right="41" w:hanging="567"/>
        <w:jc w:val="both"/>
        <w:rPr>
          <w:sz w:val="22"/>
          <w:szCs w:val="22"/>
        </w:rPr>
      </w:pPr>
      <w:r w:rsidRPr="00DA01EE">
        <w:rPr>
          <w:sz w:val="22"/>
          <w:szCs w:val="22"/>
        </w:rPr>
        <w:t>W przypadku, gdy dzień zapłaty przypada na dzień ustawowo wolny od pracy, to płatność nastąpi w następnym dniu roboczym następującym po tym dniu.</w:t>
      </w:r>
    </w:p>
    <w:p w14:paraId="7BF01C3E" w14:textId="77777777" w:rsidR="006D206B" w:rsidRPr="00DA01EE" w:rsidRDefault="006D206B" w:rsidP="00DA01EE">
      <w:pPr>
        <w:numPr>
          <w:ilvl w:val="0"/>
          <w:numId w:val="34"/>
        </w:numPr>
        <w:spacing w:line="276" w:lineRule="auto"/>
        <w:ind w:left="567" w:right="41" w:hanging="567"/>
        <w:jc w:val="both"/>
        <w:rPr>
          <w:sz w:val="22"/>
          <w:szCs w:val="22"/>
        </w:rPr>
      </w:pPr>
      <w:r w:rsidRPr="00DA01EE">
        <w:rPr>
          <w:sz w:val="22"/>
          <w:szCs w:val="22"/>
        </w:rPr>
        <w:t xml:space="preserve">Zamawiający ma prawo zwrócić Wykonawcy fakturę wystawioną niepoprawnie lub bezpodstawnie. </w:t>
      </w:r>
    </w:p>
    <w:p w14:paraId="210B212C" w14:textId="61AF03FC" w:rsidR="006D206B" w:rsidRPr="00DA01EE" w:rsidRDefault="006D206B" w:rsidP="00DA01EE">
      <w:pPr>
        <w:numPr>
          <w:ilvl w:val="0"/>
          <w:numId w:val="34"/>
        </w:numPr>
        <w:spacing w:line="276" w:lineRule="auto"/>
        <w:ind w:left="567" w:right="41" w:hanging="567"/>
        <w:jc w:val="both"/>
        <w:rPr>
          <w:sz w:val="22"/>
          <w:szCs w:val="22"/>
        </w:rPr>
      </w:pPr>
      <w:r w:rsidRPr="00DA01EE">
        <w:rPr>
          <w:sz w:val="22"/>
          <w:szCs w:val="22"/>
        </w:rPr>
        <w:t>Wykonawca oświadcza, iż w przypadku zmiany konta podanego na fakturze niezwłocznie poinformuje Zamawiającego o zaistniałych zmianach.</w:t>
      </w:r>
    </w:p>
    <w:p w14:paraId="66FFAF84" w14:textId="250284EA" w:rsidR="008955CA" w:rsidRPr="00DA01EE" w:rsidRDefault="008955CA" w:rsidP="00DA01EE">
      <w:pPr>
        <w:numPr>
          <w:ilvl w:val="0"/>
          <w:numId w:val="34"/>
        </w:numPr>
        <w:spacing w:line="276" w:lineRule="auto"/>
        <w:ind w:left="567" w:right="41" w:hanging="567"/>
        <w:jc w:val="both"/>
        <w:rPr>
          <w:sz w:val="22"/>
          <w:szCs w:val="22"/>
        </w:rPr>
      </w:pPr>
      <w:r w:rsidRPr="00DA01EE">
        <w:rPr>
          <w:sz w:val="22"/>
          <w:szCs w:val="22"/>
        </w:rPr>
        <w:t>Podstawą do dokonania zapłaty wynagrodzenia dla Wykonawcy będzie wykonanie przez niego usługi zgodnie z niniejszą umową oraz dostarczenie Zamawiającemu prawidłowej wystawionej  faktury wraz z następującymi załącznikami</w:t>
      </w:r>
      <w:r w:rsidR="00F851BD" w:rsidRPr="00DA01EE">
        <w:rPr>
          <w:sz w:val="22"/>
          <w:szCs w:val="22"/>
        </w:rPr>
        <w:t xml:space="preserve"> za dany okres rozliczeniowy tj.</w:t>
      </w:r>
      <w:r w:rsidRPr="00DA01EE">
        <w:rPr>
          <w:sz w:val="22"/>
          <w:szCs w:val="22"/>
        </w:rPr>
        <w:t>:</w:t>
      </w:r>
    </w:p>
    <w:p w14:paraId="77CCCEBE" w14:textId="77777777" w:rsidR="006D206B" w:rsidRPr="00DA01EE" w:rsidRDefault="006D206B" w:rsidP="00DA01EE">
      <w:pPr>
        <w:spacing w:after="2" w:line="276" w:lineRule="auto"/>
        <w:ind w:left="567"/>
        <w:rPr>
          <w:sz w:val="22"/>
          <w:szCs w:val="22"/>
        </w:rPr>
      </w:pPr>
      <w:r w:rsidRPr="00DA01EE">
        <w:rPr>
          <w:sz w:val="22"/>
          <w:szCs w:val="22"/>
        </w:rPr>
        <w:t>1)</w:t>
      </w:r>
      <w:r w:rsidRPr="00DA01EE">
        <w:rPr>
          <w:sz w:val="22"/>
          <w:szCs w:val="22"/>
        </w:rPr>
        <w:tab/>
        <w:t>zestawieniem ilości osobodni oraz</w:t>
      </w:r>
    </w:p>
    <w:p w14:paraId="67709F40" w14:textId="35296596" w:rsidR="006D206B" w:rsidRPr="00646DAB" w:rsidRDefault="006D206B" w:rsidP="00DA01EE">
      <w:pPr>
        <w:pStyle w:val="Akapitzlist"/>
        <w:spacing w:line="276" w:lineRule="auto"/>
        <w:ind w:left="567" w:right="41" w:firstLine="0"/>
      </w:pPr>
      <w:r w:rsidRPr="00646DAB">
        <w:t>2)</w:t>
      </w:r>
      <w:r w:rsidRPr="00646DAB">
        <w:tab/>
        <w:t>jadłospisem wraz z wartością kaloryczną dla</w:t>
      </w:r>
      <w:r w:rsidR="00182459" w:rsidRPr="00646DAB">
        <w:t xml:space="preserve"> każdej</w:t>
      </w:r>
      <w:r w:rsidRPr="00646DAB">
        <w:t xml:space="preserve"> diety</w:t>
      </w:r>
      <w:r w:rsidR="00182459" w:rsidRPr="00646DAB">
        <w:t>;</w:t>
      </w:r>
    </w:p>
    <w:p w14:paraId="69C1CFA1" w14:textId="102AF094" w:rsidR="002D56EE" w:rsidRPr="00DA01EE" w:rsidRDefault="002D56EE" w:rsidP="00DA01EE">
      <w:pPr>
        <w:numPr>
          <w:ilvl w:val="0"/>
          <w:numId w:val="34"/>
        </w:numPr>
        <w:spacing w:line="276" w:lineRule="auto"/>
        <w:ind w:left="567" w:right="41" w:hanging="567"/>
        <w:jc w:val="both"/>
        <w:rPr>
          <w:sz w:val="22"/>
          <w:szCs w:val="22"/>
        </w:rPr>
      </w:pPr>
      <w:bookmarkStart w:id="0" w:name="_Hlk89166337"/>
      <w:r w:rsidRPr="00DA01EE">
        <w:rPr>
          <w:sz w:val="22"/>
          <w:szCs w:val="22"/>
        </w:rPr>
        <w:t xml:space="preserve">Zmiany, w trakcie realizacji umowy zawartej na czas dłuższy niż </w:t>
      </w:r>
      <w:r w:rsidR="00F529D2" w:rsidRPr="00646DAB">
        <w:rPr>
          <w:sz w:val="22"/>
          <w:szCs w:val="22"/>
        </w:rPr>
        <w:t>6</w:t>
      </w:r>
      <w:r w:rsidR="00F529D2" w:rsidRPr="00DA01EE">
        <w:rPr>
          <w:sz w:val="22"/>
          <w:szCs w:val="22"/>
        </w:rPr>
        <w:t xml:space="preserve"> </w:t>
      </w:r>
      <w:r w:rsidRPr="00DA01EE">
        <w:rPr>
          <w:sz w:val="22"/>
          <w:szCs w:val="22"/>
        </w:rPr>
        <w:t>miesięcy</w:t>
      </w:r>
      <w:r w:rsidR="00F529D2" w:rsidRPr="00646DAB">
        <w:rPr>
          <w:sz w:val="22"/>
          <w:szCs w:val="22"/>
        </w:rPr>
        <w:t xml:space="preserve"> dotyczące</w:t>
      </w:r>
      <w:r w:rsidRPr="00DA01EE">
        <w:rPr>
          <w:sz w:val="22"/>
          <w:szCs w:val="22"/>
        </w:rPr>
        <w:t>:</w:t>
      </w:r>
    </w:p>
    <w:p w14:paraId="4B47380B" w14:textId="10692213" w:rsidR="002D56EE" w:rsidRPr="00DA01EE" w:rsidRDefault="00B170BC" w:rsidP="00DA01EE">
      <w:pPr>
        <w:spacing w:line="276" w:lineRule="auto"/>
        <w:ind w:left="1416" w:right="41" w:hanging="849"/>
        <w:jc w:val="both"/>
        <w:rPr>
          <w:sz w:val="22"/>
          <w:szCs w:val="22"/>
        </w:rPr>
      </w:pPr>
      <w:r w:rsidRPr="00DA01EE">
        <w:rPr>
          <w:sz w:val="22"/>
          <w:szCs w:val="22"/>
        </w:rPr>
        <w:t xml:space="preserve">1) </w:t>
      </w:r>
      <w:r w:rsidR="000D109B" w:rsidRPr="00646DAB">
        <w:rPr>
          <w:sz w:val="22"/>
          <w:szCs w:val="22"/>
        </w:rPr>
        <w:tab/>
      </w:r>
      <w:r w:rsidR="002D56EE" w:rsidRPr="00DA01EE">
        <w:rPr>
          <w:sz w:val="22"/>
          <w:szCs w:val="22"/>
        </w:rPr>
        <w:t>stawek podatku od towarów i usług oraz podatku akcyzowego, związanych z przedmiotem zamówienia</w:t>
      </w:r>
      <w:r w:rsidR="00402C0F" w:rsidRPr="00DA01EE">
        <w:rPr>
          <w:sz w:val="22"/>
          <w:szCs w:val="22"/>
        </w:rPr>
        <w:t>;</w:t>
      </w:r>
    </w:p>
    <w:p w14:paraId="063DCEB3" w14:textId="5A5C235F" w:rsidR="002D56EE" w:rsidRPr="00DA01EE" w:rsidRDefault="00B170BC" w:rsidP="00DA01EE">
      <w:pPr>
        <w:spacing w:line="276" w:lineRule="auto"/>
        <w:ind w:left="1416" w:right="41" w:hanging="849"/>
        <w:jc w:val="both"/>
        <w:rPr>
          <w:sz w:val="22"/>
          <w:szCs w:val="22"/>
        </w:rPr>
      </w:pPr>
      <w:r w:rsidRPr="00DA01EE">
        <w:rPr>
          <w:sz w:val="22"/>
          <w:szCs w:val="22"/>
        </w:rPr>
        <w:t>2)</w:t>
      </w:r>
      <w:r w:rsidR="000D109B" w:rsidRPr="00646DAB">
        <w:rPr>
          <w:sz w:val="22"/>
          <w:szCs w:val="22"/>
        </w:rPr>
        <w:tab/>
      </w:r>
      <w:r w:rsidR="002D56EE" w:rsidRPr="00DA01EE">
        <w:rPr>
          <w:sz w:val="22"/>
          <w:szCs w:val="22"/>
        </w:rPr>
        <w:t>wysokości minimalnego wynagrodzenia za pracę albo wysokości minimalnej stawki godzinowej, ustalonych na podstawie ustawy z dnia 10 października 2012 r. o minimalnym wynagrodzeniu za pracę, pracowników zatrudnionych u Wykonawcy przy wykonywaniu niniejszej umowy</w:t>
      </w:r>
      <w:r w:rsidR="00402C0F" w:rsidRPr="00DA01EE">
        <w:rPr>
          <w:sz w:val="22"/>
          <w:szCs w:val="22"/>
        </w:rPr>
        <w:t>;</w:t>
      </w:r>
    </w:p>
    <w:p w14:paraId="0C2F4E32" w14:textId="1BC5E9E7" w:rsidR="002D56EE" w:rsidRPr="00DA01EE" w:rsidRDefault="00B170BC" w:rsidP="00DA01EE">
      <w:pPr>
        <w:spacing w:line="276" w:lineRule="auto"/>
        <w:ind w:left="1416" w:right="41" w:hanging="849"/>
        <w:jc w:val="both"/>
        <w:rPr>
          <w:sz w:val="22"/>
          <w:szCs w:val="22"/>
        </w:rPr>
      </w:pPr>
      <w:r w:rsidRPr="00DA01EE">
        <w:rPr>
          <w:sz w:val="22"/>
          <w:szCs w:val="22"/>
        </w:rPr>
        <w:t>3)</w:t>
      </w:r>
      <w:r w:rsidR="000D109B" w:rsidRPr="00646DAB">
        <w:rPr>
          <w:sz w:val="22"/>
          <w:szCs w:val="22"/>
        </w:rPr>
        <w:tab/>
      </w:r>
      <w:r w:rsidR="002D56EE" w:rsidRPr="00DA01EE">
        <w:rPr>
          <w:sz w:val="22"/>
          <w:szCs w:val="22"/>
        </w:rPr>
        <w:t>zasad podlegania ubezpieczeniom społecznym lub ubezpieczeniu zdrowotnemu lub wysokości stawki składki na ubezpieczenia społeczne lub ubezpieczenie zdrowotne pracowników Wykonawcy zatrudnionych przy wykonywaniu niniejszej umowy</w:t>
      </w:r>
      <w:r w:rsidR="00402C0F" w:rsidRPr="00DA01EE">
        <w:rPr>
          <w:sz w:val="22"/>
          <w:szCs w:val="22"/>
        </w:rPr>
        <w:t>;</w:t>
      </w:r>
    </w:p>
    <w:p w14:paraId="0DD78B3D" w14:textId="2DE85174" w:rsidR="002D56EE" w:rsidRPr="00DA01EE" w:rsidRDefault="00B170BC" w:rsidP="00DA01EE">
      <w:pPr>
        <w:spacing w:line="276" w:lineRule="auto"/>
        <w:ind w:left="1416" w:right="41" w:hanging="849"/>
        <w:jc w:val="both"/>
        <w:rPr>
          <w:sz w:val="22"/>
          <w:szCs w:val="22"/>
        </w:rPr>
      </w:pPr>
      <w:r w:rsidRPr="00DA01EE">
        <w:rPr>
          <w:sz w:val="22"/>
          <w:szCs w:val="22"/>
        </w:rPr>
        <w:t xml:space="preserve">4) </w:t>
      </w:r>
      <w:r w:rsidR="000D109B" w:rsidRPr="00646DAB">
        <w:rPr>
          <w:sz w:val="22"/>
          <w:szCs w:val="22"/>
        </w:rPr>
        <w:tab/>
      </w:r>
      <w:r w:rsidR="002D56EE" w:rsidRPr="00DA01EE">
        <w:rPr>
          <w:sz w:val="22"/>
          <w:szCs w:val="22"/>
        </w:rPr>
        <w:t xml:space="preserve">zasad gromadzenia i wysokości wpłat do pracowniczych planów kapitałowych, o których mowa w ustawie z dnia 4 października 2018 r. o pracowniczych planach kapitałowych (Dz. U. </w:t>
      </w:r>
      <w:r w:rsidR="00373DAC">
        <w:rPr>
          <w:sz w:val="22"/>
          <w:szCs w:val="22"/>
        </w:rPr>
        <w:t>202</w:t>
      </w:r>
      <w:r w:rsidR="00232D64">
        <w:rPr>
          <w:sz w:val="22"/>
          <w:szCs w:val="22"/>
        </w:rPr>
        <w:t>6</w:t>
      </w:r>
      <w:r w:rsidR="00373DAC">
        <w:rPr>
          <w:sz w:val="22"/>
          <w:szCs w:val="22"/>
        </w:rPr>
        <w:t xml:space="preserve"> poz. </w:t>
      </w:r>
      <w:r w:rsidR="00232D64">
        <w:rPr>
          <w:sz w:val="22"/>
          <w:szCs w:val="22"/>
        </w:rPr>
        <w:t>192</w:t>
      </w:r>
      <w:r w:rsidR="002D56EE" w:rsidRPr="00DA01EE">
        <w:rPr>
          <w:sz w:val="22"/>
          <w:szCs w:val="22"/>
        </w:rPr>
        <w:t>);</w:t>
      </w:r>
    </w:p>
    <w:p w14:paraId="21056A0B" w14:textId="12AAF619" w:rsidR="002D56EE" w:rsidRPr="00DA01EE" w:rsidRDefault="001946E6" w:rsidP="00DA01EE">
      <w:pPr>
        <w:spacing w:line="276" w:lineRule="auto"/>
        <w:ind w:left="567" w:right="41"/>
        <w:jc w:val="both"/>
        <w:rPr>
          <w:sz w:val="22"/>
          <w:szCs w:val="22"/>
        </w:rPr>
      </w:pPr>
      <w:r w:rsidRPr="00DA01EE">
        <w:rPr>
          <w:sz w:val="22"/>
          <w:szCs w:val="22"/>
        </w:rPr>
        <w:t xml:space="preserve">- </w:t>
      </w:r>
      <w:r w:rsidR="002D56EE" w:rsidRPr="00DA01EE">
        <w:rPr>
          <w:sz w:val="22"/>
          <w:szCs w:val="22"/>
        </w:rPr>
        <w:t xml:space="preserve">mogą stanowić podstawę zmiany wynagrodzenia wynikającego z niniejszej umowy na zasadach określonych w ust. </w:t>
      </w:r>
      <w:r w:rsidR="007B3AED" w:rsidRPr="00646DAB">
        <w:rPr>
          <w:b/>
          <w:bCs/>
          <w:sz w:val="22"/>
          <w:szCs w:val="22"/>
        </w:rPr>
        <w:t>13</w:t>
      </w:r>
      <w:r w:rsidR="002D56EE" w:rsidRPr="00DA01EE">
        <w:rPr>
          <w:sz w:val="22"/>
          <w:szCs w:val="22"/>
        </w:rPr>
        <w:t xml:space="preserve">, jeżeli będą miały wpływ na koszty wykonania zamówienia przez Wykonawcę. </w:t>
      </w:r>
    </w:p>
    <w:p w14:paraId="7AAD401A" w14:textId="70B499E4" w:rsidR="002D56EE" w:rsidRPr="00DA01EE" w:rsidRDefault="006D206B" w:rsidP="00DA01EE">
      <w:pPr>
        <w:spacing w:line="276" w:lineRule="auto"/>
        <w:ind w:left="567" w:right="41" w:hanging="567"/>
        <w:jc w:val="both"/>
        <w:rPr>
          <w:sz w:val="22"/>
          <w:szCs w:val="22"/>
        </w:rPr>
      </w:pPr>
      <w:r w:rsidRPr="00DA01EE">
        <w:rPr>
          <w:sz w:val="22"/>
          <w:szCs w:val="22"/>
        </w:rPr>
        <w:t>13</w:t>
      </w:r>
      <w:r w:rsidR="002D56EE" w:rsidRPr="00DA01EE">
        <w:rPr>
          <w:sz w:val="22"/>
          <w:szCs w:val="22"/>
        </w:rPr>
        <w:t xml:space="preserve">. </w:t>
      </w:r>
      <w:r w:rsidR="000D109B" w:rsidRPr="00646DAB">
        <w:rPr>
          <w:sz w:val="22"/>
          <w:szCs w:val="22"/>
        </w:rPr>
        <w:tab/>
      </w:r>
      <w:r w:rsidR="002D56EE" w:rsidRPr="00DA01EE">
        <w:rPr>
          <w:sz w:val="22"/>
          <w:szCs w:val="22"/>
        </w:rPr>
        <w:t>Wykonawca  jest obowiązany wykazać Zamawiającemu na piśmie, wpływ zmian stawek podatku towarów i usług, zmiany wysokości minimalnego wynagrodzenia za pracę oraz zmiany zasad podlegania ubezpieczeniom społecznym lub ubezpieczeniu zdrowotnemu lub wysokości stawki składki na ubezpieczenia społeczne lub zdrowotne na koszty wykonania zamówienia potwierdzone powołaniem się na stosowne przepisy, i przedstawić propozycję nowego wynagrodzenia netto/brutto. Zmiana wynagrodzenia następują po uzyskaniu akceptacji Zamawiającego w formie aneksu do umowy i dotyczy wyłącznie części Zamówienia realizowanego po dniu wejścia w życie przepisów, z których wynikają w/w zmiany. Jeżeli strony nie dojdą do porozumienia, każdej ze stron przysługiwał będzie 3 miesięczny okres wypowiedzenia umowy z przyczyn niezależnych od każdej ze stron.</w:t>
      </w:r>
    </w:p>
    <w:p w14:paraId="18E8D7B1" w14:textId="780E9239" w:rsidR="00E2605F" w:rsidRPr="00DA01EE" w:rsidRDefault="006D206B" w:rsidP="00DA01EE">
      <w:pPr>
        <w:spacing w:line="276" w:lineRule="auto"/>
        <w:ind w:left="567" w:right="41" w:hanging="567"/>
        <w:rPr>
          <w:rFonts w:eastAsia="Arial"/>
          <w:kern w:val="1"/>
          <w:sz w:val="22"/>
          <w:szCs w:val="22"/>
          <w:lang w:eastAsia="ar-SA"/>
        </w:rPr>
      </w:pPr>
      <w:r w:rsidRPr="00DA01EE">
        <w:rPr>
          <w:sz w:val="22"/>
          <w:szCs w:val="22"/>
        </w:rPr>
        <w:t>14</w:t>
      </w:r>
      <w:r w:rsidR="00E2605F" w:rsidRPr="00DA01EE">
        <w:rPr>
          <w:sz w:val="22"/>
          <w:szCs w:val="22"/>
        </w:rPr>
        <w:t xml:space="preserve">. </w:t>
      </w:r>
      <w:r w:rsidR="000D109B" w:rsidRPr="00646DAB">
        <w:rPr>
          <w:sz w:val="22"/>
          <w:szCs w:val="22"/>
        </w:rPr>
        <w:tab/>
      </w:r>
      <w:r w:rsidR="00E2605F" w:rsidRPr="00DA01EE">
        <w:rPr>
          <w:rFonts w:eastAsia="Arial"/>
          <w:kern w:val="1"/>
          <w:sz w:val="22"/>
          <w:szCs w:val="22"/>
          <w:lang w:eastAsia="ar-SA"/>
        </w:rPr>
        <w:t>Obniżenie ceny jednostkowej wymaga zgody Wykonawcy oraz formy pisemnej.</w:t>
      </w:r>
    </w:p>
    <w:bookmarkEnd w:id="0"/>
    <w:p w14:paraId="5FF97B37" w14:textId="42E0949E" w:rsidR="00FF363E" w:rsidRPr="00DA01EE" w:rsidRDefault="006D206B" w:rsidP="00DA01EE">
      <w:pPr>
        <w:spacing w:line="276" w:lineRule="auto"/>
        <w:ind w:left="567" w:right="41" w:hanging="567"/>
        <w:jc w:val="both"/>
        <w:rPr>
          <w:rFonts w:eastAsia="Arial"/>
          <w:kern w:val="1"/>
          <w:sz w:val="22"/>
          <w:szCs w:val="22"/>
          <w:lang w:eastAsia="ar-SA"/>
        </w:rPr>
      </w:pPr>
      <w:r w:rsidRPr="00DA01EE">
        <w:rPr>
          <w:rFonts w:eastAsia="Arial"/>
          <w:kern w:val="1"/>
          <w:sz w:val="22"/>
          <w:szCs w:val="22"/>
          <w:lang w:eastAsia="ar-SA"/>
        </w:rPr>
        <w:t>15</w:t>
      </w:r>
      <w:r w:rsidR="00FF363E" w:rsidRPr="00DA01EE">
        <w:rPr>
          <w:rFonts w:eastAsia="Arial"/>
          <w:kern w:val="1"/>
          <w:sz w:val="22"/>
          <w:szCs w:val="22"/>
          <w:lang w:eastAsia="ar-SA"/>
        </w:rPr>
        <w:t xml:space="preserve">. </w:t>
      </w:r>
      <w:r w:rsidR="000D109B" w:rsidRPr="00646DAB">
        <w:rPr>
          <w:rFonts w:eastAsia="Arial"/>
          <w:kern w:val="1"/>
          <w:sz w:val="22"/>
          <w:szCs w:val="22"/>
          <w:lang w:eastAsia="ar-SA"/>
        </w:rPr>
        <w:tab/>
      </w:r>
      <w:r w:rsidR="00FF363E" w:rsidRPr="00DA01EE">
        <w:rPr>
          <w:rFonts w:eastAsia="Arial"/>
          <w:kern w:val="1"/>
          <w:sz w:val="22"/>
          <w:szCs w:val="22"/>
          <w:lang w:eastAsia="ar-SA"/>
        </w:rPr>
        <w:t>Zgodnie z art. 439 p.z.p. Zamawiający przewiduje zmianę wynagrodzenia Wykonawcy w wypadku zmiany ceny materiałów lub kosztów związanych z realizacją zamówienia. Przy czym Strony zgodnie oświadczają, że warunkiem powstania uprawnienia do żądania zmiany wynagrodzenia, jest zmiana cen materiałów lub kosztów, o których mowa w zdaniu powyżej, na poziomie co najmniej 25% w stosunku do ceny tych materiałów lub kosztów przyjętych w ofercie Wykonawcy:</w:t>
      </w:r>
    </w:p>
    <w:p w14:paraId="00F8E698" w14:textId="77777777" w:rsidR="00FF363E" w:rsidRPr="00DA01EE" w:rsidRDefault="00FF363E" w:rsidP="00DA01EE">
      <w:pPr>
        <w:spacing w:line="276" w:lineRule="auto"/>
        <w:ind w:left="1416" w:right="41" w:hanging="849"/>
        <w:jc w:val="both"/>
        <w:rPr>
          <w:rFonts w:eastAsia="Arial"/>
          <w:kern w:val="1"/>
          <w:sz w:val="22"/>
          <w:szCs w:val="22"/>
          <w:lang w:eastAsia="ar-SA"/>
        </w:rPr>
      </w:pPr>
      <w:r w:rsidRPr="00DA01EE">
        <w:rPr>
          <w:rFonts w:eastAsia="Arial"/>
          <w:kern w:val="1"/>
          <w:sz w:val="22"/>
          <w:szCs w:val="22"/>
          <w:lang w:eastAsia="ar-SA"/>
        </w:rPr>
        <w:t>1)</w:t>
      </w:r>
      <w:r w:rsidRPr="00DA01EE">
        <w:rPr>
          <w:rFonts w:eastAsia="Arial"/>
          <w:kern w:val="1"/>
          <w:sz w:val="22"/>
          <w:szCs w:val="22"/>
          <w:lang w:eastAsia="ar-SA"/>
        </w:rPr>
        <w:tab/>
        <w:t>przez zmianę ceny materiałów lub kosztów rozumie się wzrost odpowiednio cen lub kosztów, jak i ich obniżenie, względem ceny lub kosztu przyjętych w celu ustalenia wynagrodzenia Wykonawcy Zawartego w ofercie.</w:t>
      </w:r>
    </w:p>
    <w:p w14:paraId="67B30120" w14:textId="77777777" w:rsidR="00FF363E" w:rsidRPr="00DA01EE" w:rsidRDefault="00FF363E" w:rsidP="00DA01EE">
      <w:pPr>
        <w:spacing w:line="276" w:lineRule="auto"/>
        <w:ind w:left="1416" w:right="41" w:hanging="849"/>
        <w:jc w:val="both"/>
        <w:rPr>
          <w:rFonts w:eastAsia="Arial"/>
          <w:kern w:val="1"/>
          <w:sz w:val="22"/>
          <w:szCs w:val="22"/>
          <w:lang w:eastAsia="ar-SA"/>
        </w:rPr>
      </w:pPr>
      <w:r w:rsidRPr="00DA01EE">
        <w:rPr>
          <w:rFonts w:eastAsia="Arial"/>
          <w:kern w:val="1"/>
          <w:sz w:val="22"/>
          <w:szCs w:val="22"/>
          <w:lang w:eastAsia="ar-SA"/>
        </w:rPr>
        <w:lastRenderedPageBreak/>
        <w:t>2)</w:t>
      </w:r>
      <w:r w:rsidRPr="00DA01EE">
        <w:rPr>
          <w:rFonts w:eastAsia="Arial"/>
          <w:kern w:val="1"/>
          <w:sz w:val="22"/>
          <w:szCs w:val="22"/>
          <w:lang w:eastAsia="ar-SA"/>
        </w:rPr>
        <w:tab/>
        <w:t>strony ustalają, że początkowym terminem ustalenia zmiany wynagrodzenia jest data zawarcia aneksu wprowadzającego zmianę tego wynagrodzenia.</w:t>
      </w:r>
    </w:p>
    <w:p w14:paraId="593F1366" w14:textId="77777777" w:rsidR="00FF363E" w:rsidRPr="00DA01EE" w:rsidRDefault="00FF363E" w:rsidP="00DA01EE">
      <w:pPr>
        <w:spacing w:line="276" w:lineRule="auto"/>
        <w:ind w:left="1416" w:right="41" w:hanging="849"/>
        <w:jc w:val="both"/>
        <w:rPr>
          <w:rFonts w:eastAsia="Arial"/>
          <w:kern w:val="1"/>
          <w:sz w:val="22"/>
          <w:szCs w:val="22"/>
          <w:lang w:eastAsia="ar-SA"/>
        </w:rPr>
      </w:pPr>
      <w:r w:rsidRPr="00DA01EE">
        <w:rPr>
          <w:rFonts w:eastAsia="Arial"/>
          <w:kern w:val="1"/>
          <w:sz w:val="22"/>
          <w:szCs w:val="22"/>
          <w:lang w:eastAsia="ar-SA"/>
        </w:rPr>
        <w:t>3)</w:t>
      </w:r>
      <w:r w:rsidRPr="00DA01EE">
        <w:rPr>
          <w:rFonts w:eastAsia="Arial"/>
          <w:kern w:val="1"/>
          <w:sz w:val="22"/>
          <w:szCs w:val="22"/>
          <w:lang w:eastAsia="ar-SA"/>
        </w:rPr>
        <w:tab/>
        <w:t>strona wnioskująca o zmianę wynagrodzenia składa drugiej Stronie wniosek wraz z uzasadnieniem i kalkulacją z obliczeniem nowego poziomu wynagrodzenia w oparciu o zmianę ceny poszczególnych materiałów lub kosztów realizacji zamówienia.</w:t>
      </w:r>
    </w:p>
    <w:p w14:paraId="63D80F23" w14:textId="4F1990DF" w:rsidR="00FF363E" w:rsidRPr="00DA01EE" w:rsidRDefault="00FF363E" w:rsidP="00DA01EE">
      <w:pPr>
        <w:spacing w:line="276" w:lineRule="auto"/>
        <w:ind w:left="1416" w:right="41" w:hanging="849"/>
        <w:jc w:val="both"/>
        <w:rPr>
          <w:rFonts w:eastAsia="Arial"/>
          <w:kern w:val="1"/>
          <w:sz w:val="22"/>
          <w:szCs w:val="22"/>
          <w:lang w:eastAsia="ar-SA"/>
        </w:rPr>
      </w:pPr>
      <w:r w:rsidRPr="00DA01EE">
        <w:rPr>
          <w:rFonts w:eastAsia="Arial"/>
          <w:kern w:val="1"/>
          <w:sz w:val="22"/>
          <w:szCs w:val="22"/>
          <w:lang w:eastAsia="ar-SA"/>
        </w:rPr>
        <w:t>4)</w:t>
      </w:r>
      <w:r w:rsidRPr="00DA01EE">
        <w:rPr>
          <w:rFonts w:eastAsia="Arial"/>
          <w:kern w:val="1"/>
          <w:sz w:val="22"/>
          <w:szCs w:val="22"/>
          <w:lang w:eastAsia="ar-SA"/>
        </w:rPr>
        <w:tab/>
        <w:t xml:space="preserve">zmiana wynagrodzenia nie może nastąpić wcześniej niż po upływie </w:t>
      </w:r>
      <w:r w:rsidR="00442ECE">
        <w:rPr>
          <w:rFonts w:eastAsia="Arial"/>
          <w:kern w:val="1"/>
          <w:sz w:val="22"/>
          <w:szCs w:val="22"/>
          <w:lang w:eastAsia="ar-SA"/>
        </w:rPr>
        <w:t>6</w:t>
      </w:r>
      <w:r w:rsidRPr="00DA01EE">
        <w:rPr>
          <w:rFonts w:eastAsia="Arial"/>
          <w:kern w:val="1"/>
          <w:sz w:val="22"/>
          <w:szCs w:val="22"/>
          <w:lang w:eastAsia="ar-SA"/>
        </w:rPr>
        <w:t xml:space="preserve"> miesięcy od daty zawarcia umowy. Ponadto Strony zgodnie oświadczają, że zmiana wynagrodzenia nie może następować częściej niż 1 (jeden) raz w ciągu realizacji niniejszej umowy.</w:t>
      </w:r>
    </w:p>
    <w:p w14:paraId="72C99ECF" w14:textId="43AFD2E1" w:rsidR="00FF363E" w:rsidRPr="00DA01EE" w:rsidRDefault="00FF363E" w:rsidP="00DA01EE">
      <w:pPr>
        <w:spacing w:line="276" w:lineRule="auto"/>
        <w:ind w:left="1416" w:right="41" w:hanging="849"/>
        <w:jc w:val="both"/>
        <w:rPr>
          <w:rFonts w:eastAsia="Arial"/>
          <w:kern w:val="1"/>
          <w:sz w:val="22"/>
          <w:szCs w:val="22"/>
          <w:lang w:eastAsia="ar-SA"/>
        </w:rPr>
      </w:pPr>
      <w:r w:rsidRPr="00DA01EE">
        <w:rPr>
          <w:rFonts w:eastAsia="Arial"/>
          <w:kern w:val="1"/>
          <w:sz w:val="22"/>
          <w:szCs w:val="22"/>
          <w:lang w:eastAsia="ar-SA"/>
        </w:rPr>
        <w:t>5)</w:t>
      </w:r>
      <w:r w:rsidRPr="00DA01EE">
        <w:rPr>
          <w:rFonts w:eastAsia="Arial"/>
          <w:kern w:val="1"/>
          <w:sz w:val="22"/>
          <w:szCs w:val="22"/>
          <w:lang w:eastAsia="ar-SA"/>
        </w:rPr>
        <w:tab/>
        <w:t xml:space="preserve">Wynagrodzenie Wykonawcy ulegnie zmianie o wartość rzeczywistej zmiany cen materiałów lub kosztów na wynagrodzenie Wykonawcy w zakresie niezrealizowanej części przedmiotu zamówienia, przy czym podwyższenie lub zmniejszenie ceny za usługę nie może być wyższe lub niższe od wartości zmiany wskaźnika cen towarów i usług konsumpcyjnych podanego przez GUS za kalendarzowy rok miniony. Zmiana wynagrodzenia Wykonawcy nie może ponadto przekroczyć 10% wartości wynagrodzenia brutto określonego w </w:t>
      </w:r>
      <w:r w:rsidRPr="00DA01EE">
        <w:rPr>
          <w:rFonts w:eastAsia="Arial"/>
          <w:b/>
          <w:bCs/>
          <w:kern w:val="1"/>
          <w:sz w:val="22"/>
          <w:szCs w:val="22"/>
          <w:lang w:eastAsia="ar-SA"/>
        </w:rPr>
        <w:t xml:space="preserve">§ 4 ust. </w:t>
      </w:r>
      <w:r w:rsidR="0003277C" w:rsidRPr="00DA01EE">
        <w:rPr>
          <w:rFonts w:eastAsia="Arial"/>
          <w:b/>
          <w:bCs/>
          <w:kern w:val="1"/>
          <w:sz w:val="22"/>
          <w:szCs w:val="22"/>
          <w:lang w:eastAsia="ar-SA"/>
        </w:rPr>
        <w:t>1</w:t>
      </w:r>
      <w:r w:rsidRPr="00DA01EE">
        <w:rPr>
          <w:rFonts w:eastAsia="Arial"/>
          <w:kern w:val="1"/>
          <w:sz w:val="22"/>
          <w:szCs w:val="22"/>
          <w:lang w:eastAsia="ar-SA"/>
        </w:rPr>
        <w:t xml:space="preserve"> umowy.</w:t>
      </w:r>
    </w:p>
    <w:p w14:paraId="7B78D331" w14:textId="0810B2C4" w:rsidR="00893643" w:rsidRPr="00646DAB" w:rsidRDefault="00893643" w:rsidP="00DA01EE">
      <w:pPr>
        <w:spacing w:after="5" w:line="276" w:lineRule="auto"/>
        <w:ind w:left="567" w:right="41" w:hanging="567"/>
        <w:jc w:val="both"/>
        <w:rPr>
          <w:rFonts w:eastAsia="Arial"/>
          <w:color w:val="000000"/>
          <w:kern w:val="1"/>
          <w:sz w:val="22"/>
          <w:szCs w:val="22"/>
          <w:lang w:eastAsia="ar-SA"/>
        </w:rPr>
      </w:pPr>
      <w:r w:rsidRPr="00DA01EE">
        <w:rPr>
          <w:rFonts w:eastAsia="Arial"/>
          <w:kern w:val="1"/>
          <w:sz w:val="22"/>
          <w:szCs w:val="22"/>
          <w:lang w:eastAsia="ar-SA"/>
        </w:rPr>
        <w:t>1</w:t>
      </w:r>
      <w:r w:rsidR="006D206B" w:rsidRPr="00DA01EE">
        <w:rPr>
          <w:rFonts w:eastAsia="Arial"/>
          <w:kern w:val="1"/>
          <w:sz w:val="22"/>
          <w:szCs w:val="22"/>
          <w:lang w:eastAsia="ar-SA"/>
        </w:rPr>
        <w:t>6</w:t>
      </w:r>
      <w:r w:rsidRPr="00DA01EE">
        <w:rPr>
          <w:rFonts w:eastAsia="Arial"/>
          <w:kern w:val="1"/>
          <w:sz w:val="22"/>
          <w:szCs w:val="22"/>
          <w:lang w:eastAsia="ar-SA"/>
        </w:rPr>
        <w:t xml:space="preserve">. </w:t>
      </w:r>
      <w:r w:rsidR="0003277C" w:rsidRPr="00646DAB">
        <w:rPr>
          <w:rFonts w:eastAsia="Arial"/>
          <w:kern w:val="1"/>
          <w:sz w:val="22"/>
          <w:szCs w:val="22"/>
          <w:lang w:eastAsia="ar-SA"/>
        </w:rPr>
        <w:tab/>
      </w:r>
      <w:r w:rsidRPr="00DA01EE">
        <w:rPr>
          <w:rFonts w:eastAsia="Arial"/>
          <w:color w:val="000000"/>
          <w:kern w:val="1"/>
          <w:sz w:val="22"/>
          <w:szCs w:val="22"/>
          <w:lang w:eastAsia="ar-SA"/>
        </w:rPr>
        <w:t xml:space="preserve">Wykonawca, którego wynagrodzenie zostało zmienione zgodnie z </w:t>
      </w:r>
      <w:r w:rsidRPr="00DA01EE">
        <w:rPr>
          <w:rFonts w:eastAsia="Arial"/>
          <w:b/>
          <w:bCs/>
          <w:color w:val="000000"/>
          <w:kern w:val="1"/>
          <w:sz w:val="22"/>
          <w:szCs w:val="22"/>
          <w:lang w:eastAsia="ar-SA"/>
        </w:rPr>
        <w:t xml:space="preserve">ust. </w:t>
      </w:r>
      <w:r w:rsidR="00B46260" w:rsidRPr="00DA01EE">
        <w:rPr>
          <w:rFonts w:eastAsia="Arial"/>
          <w:b/>
          <w:bCs/>
          <w:color w:val="000000"/>
          <w:kern w:val="1"/>
          <w:sz w:val="22"/>
          <w:szCs w:val="22"/>
          <w:lang w:eastAsia="ar-SA"/>
        </w:rPr>
        <w:t>1</w:t>
      </w:r>
      <w:r w:rsidR="00B03460" w:rsidRPr="00DA01EE">
        <w:rPr>
          <w:rFonts w:eastAsia="Arial"/>
          <w:b/>
          <w:bCs/>
          <w:color w:val="000000"/>
          <w:kern w:val="1"/>
          <w:sz w:val="22"/>
          <w:szCs w:val="22"/>
          <w:lang w:eastAsia="ar-SA"/>
        </w:rPr>
        <w:t>5</w:t>
      </w:r>
      <w:r w:rsidRPr="00DA01EE">
        <w:rPr>
          <w:rFonts w:eastAsia="Arial"/>
          <w:color w:val="000000"/>
          <w:kern w:val="1"/>
          <w:sz w:val="22"/>
          <w:szCs w:val="22"/>
          <w:lang w:eastAsia="ar-SA"/>
        </w:rPr>
        <w:t xml:space="preserve"> powyżej, zobowiązany jest do zmiany wynagrodzenia przysługującego podwykonawcy, z którym zawarł umowę, w zakresie odpowiadającym zmianom cen materiałów lub kosztów dotyczących zobowiązania podwykonawcy, jeżeli łącznie spełnione są warunki wskazane w art. 438</w:t>
      </w:r>
      <w:r w:rsidRPr="00DA01EE">
        <w:rPr>
          <w:rFonts w:eastAsia="Arial"/>
          <w:color w:val="000000"/>
          <w:kern w:val="1"/>
          <w:sz w:val="22"/>
          <w:szCs w:val="22"/>
          <w:vertAlign w:val="superscript"/>
          <w:lang w:eastAsia="ar-SA"/>
        </w:rPr>
        <w:t>9</w:t>
      </w:r>
      <w:r w:rsidRPr="00DA01EE">
        <w:rPr>
          <w:rFonts w:eastAsia="Arial"/>
          <w:color w:val="000000"/>
          <w:kern w:val="1"/>
          <w:sz w:val="22"/>
          <w:szCs w:val="22"/>
          <w:lang w:eastAsia="ar-SA"/>
        </w:rPr>
        <w:t xml:space="preserve"> ust. 5 PZP.</w:t>
      </w:r>
    </w:p>
    <w:p w14:paraId="7EDE45A7" w14:textId="77777777" w:rsidR="00BF6DD5" w:rsidRPr="00646DAB" w:rsidRDefault="00BF6DD5" w:rsidP="00DA01EE">
      <w:pPr>
        <w:spacing w:after="5" w:line="276" w:lineRule="auto"/>
        <w:ind w:left="567" w:right="41" w:hanging="567"/>
        <w:jc w:val="both"/>
        <w:rPr>
          <w:rFonts w:eastAsia="Arial"/>
          <w:color w:val="000000"/>
          <w:kern w:val="1"/>
          <w:sz w:val="22"/>
          <w:szCs w:val="22"/>
          <w:lang w:eastAsia="ar-SA"/>
        </w:rPr>
      </w:pPr>
      <w:r w:rsidRPr="00646DAB">
        <w:rPr>
          <w:rFonts w:eastAsia="Arial"/>
          <w:kern w:val="1"/>
          <w:sz w:val="22"/>
          <w:szCs w:val="22"/>
          <w:lang w:eastAsia="ar-SA"/>
        </w:rPr>
        <w:t>17.</w:t>
      </w:r>
      <w:r w:rsidRPr="00646DAB">
        <w:rPr>
          <w:rFonts w:eastAsia="Arial"/>
          <w:color w:val="000000"/>
          <w:kern w:val="1"/>
          <w:sz w:val="22"/>
          <w:szCs w:val="22"/>
          <w:lang w:eastAsia="ar-SA"/>
        </w:rPr>
        <w:t xml:space="preserve"> </w:t>
      </w:r>
      <w:r w:rsidRPr="00646DAB">
        <w:rPr>
          <w:rFonts w:eastAsia="Arial"/>
          <w:color w:val="000000"/>
          <w:kern w:val="1"/>
          <w:sz w:val="22"/>
          <w:szCs w:val="22"/>
          <w:lang w:eastAsia="ar-SA"/>
        </w:rPr>
        <w:tab/>
        <w:t>Z uwagi na objęcie Zamawiającego dyscypliną finansów publicznych, strony uzgadniają, że w przypadku opóźnienia w zapłacie należnego Wykonawcy wynagrodzenia, Zamawiający zapłaci Wykonawcy należne mu odsetki wyłącznie na podstawie noty odsetkowej doręczonej Zamawiającemu.</w:t>
      </w:r>
    </w:p>
    <w:p w14:paraId="48E8BA2D" w14:textId="1054082A" w:rsidR="00D52C46" w:rsidRPr="00DA01EE" w:rsidRDefault="00D2250D" w:rsidP="00DA01EE">
      <w:pPr>
        <w:spacing w:line="276" w:lineRule="auto"/>
        <w:ind w:left="567" w:right="41" w:hanging="567"/>
        <w:jc w:val="center"/>
        <w:rPr>
          <w:b/>
          <w:sz w:val="22"/>
          <w:szCs w:val="22"/>
        </w:rPr>
      </w:pPr>
      <w:r w:rsidRPr="00DA01EE">
        <w:rPr>
          <w:b/>
          <w:sz w:val="22"/>
          <w:szCs w:val="22"/>
        </w:rPr>
        <w:t>§</w:t>
      </w:r>
      <w:r w:rsidR="00754280" w:rsidRPr="00DA01EE">
        <w:rPr>
          <w:b/>
          <w:sz w:val="22"/>
          <w:szCs w:val="22"/>
        </w:rPr>
        <w:t xml:space="preserve"> 5</w:t>
      </w:r>
    </w:p>
    <w:p w14:paraId="0F1DA38C" w14:textId="1B6CFB85" w:rsidR="00D52C46" w:rsidRPr="00DA01EE" w:rsidRDefault="00A07949" w:rsidP="00DA01EE">
      <w:pPr>
        <w:spacing w:line="276" w:lineRule="auto"/>
        <w:ind w:left="567" w:right="41" w:hanging="567"/>
        <w:jc w:val="center"/>
        <w:rPr>
          <w:b/>
          <w:sz w:val="22"/>
          <w:szCs w:val="22"/>
        </w:rPr>
      </w:pPr>
      <w:r w:rsidRPr="00DA01EE">
        <w:rPr>
          <w:b/>
          <w:sz w:val="22"/>
          <w:szCs w:val="22"/>
        </w:rPr>
        <w:t>Podwykonawcy</w:t>
      </w:r>
    </w:p>
    <w:p w14:paraId="6389BA4B" w14:textId="12A7753E" w:rsidR="007548A7" w:rsidRPr="00DA01EE" w:rsidRDefault="00297823" w:rsidP="00DA01EE">
      <w:pPr>
        <w:spacing w:line="276" w:lineRule="auto"/>
        <w:ind w:right="41"/>
        <w:jc w:val="both"/>
        <w:rPr>
          <w:sz w:val="22"/>
          <w:szCs w:val="22"/>
        </w:rPr>
      </w:pPr>
      <w:r w:rsidRPr="00DA01EE">
        <w:rPr>
          <w:sz w:val="22"/>
          <w:szCs w:val="22"/>
        </w:rPr>
        <w:t>W</w:t>
      </w:r>
      <w:r w:rsidR="00D2250D" w:rsidRPr="00DA01EE">
        <w:rPr>
          <w:sz w:val="22"/>
          <w:szCs w:val="22"/>
        </w:rPr>
        <w:t xml:space="preserve"> przypadku zatrudniania podwykonawców, Wykonawca odpowiada za ich pracę, jak za swoja własną oraz zapewnia, że podwykonawcy będą przestrzegać wszelkich postanowień niniejszej umowy. Jako Wykonawca odpowiada wobec Zamawiającego za wszelkie działania lub zaniechania swoich podwykonawców, jak za swoje działania lub zaniechania.  </w:t>
      </w:r>
    </w:p>
    <w:p w14:paraId="35BCC123" w14:textId="77777777" w:rsidR="007548A7" w:rsidRPr="00DA01EE" w:rsidRDefault="00D2250D" w:rsidP="00DA01EE">
      <w:pPr>
        <w:spacing w:after="13" w:line="276" w:lineRule="auto"/>
        <w:ind w:left="567" w:hanging="567"/>
        <w:jc w:val="center"/>
        <w:rPr>
          <w:sz w:val="22"/>
          <w:szCs w:val="22"/>
        </w:rPr>
      </w:pPr>
      <w:r w:rsidRPr="00DA01EE">
        <w:rPr>
          <w:sz w:val="22"/>
          <w:szCs w:val="22"/>
        </w:rPr>
        <w:t xml:space="preserve"> </w:t>
      </w:r>
    </w:p>
    <w:p w14:paraId="61E8A44E" w14:textId="6AE9399C" w:rsidR="00D52C46" w:rsidRPr="00DA01EE" w:rsidRDefault="00D2250D" w:rsidP="00DA01EE">
      <w:pPr>
        <w:pStyle w:val="Nagwek1"/>
        <w:spacing w:line="276" w:lineRule="auto"/>
        <w:ind w:left="567" w:right="2" w:hanging="567"/>
      </w:pPr>
      <w:r w:rsidRPr="00DA01EE">
        <w:t>§</w:t>
      </w:r>
      <w:r w:rsidR="00754280" w:rsidRPr="00DA01EE">
        <w:t xml:space="preserve"> 6</w:t>
      </w:r>
    </w:p>
    <w:p w14:paraId="254A3927" w14:textId="0E7CB998" w:rsidR="007548A7" w:rsidRPr="00DA01EE" w:rsidRDefault="00D2250D" w:rsidP="00DA01EE">
      <w:pPr>
        <w:pStyle w:val="Nagwek1"/>
        <w:spacing w:line="276" w:lineRule="auto"/>
        <w:ind w:left="567" w:right="2" w:hanging="567"/>
      </w:pPr>
      <w:r w:rsidRPr="00DA01EE">
        <w:t xml:space="preserve">Sposób wykonania przedmiotu zamówienia </w:t>
      </w:r>
    </w:p>
    <w:p w14:paraId="7D14DC52" w14:textId="77777777" w:rsidR="00ED1612" w:rsidRPr="00DA01EE" w:rsidRDefault="00ED1612" w:rsidP="00DA01EE">
      <w:pPr>
        <w:spacing w:line="276" w:lineRule="auto"/>
        <w:ind w:left="567" w:right="41" w:hanging="567"/>
        <w:jc w:val="both"/>
        <w:rPr>
          <w:sz w:val="22"/>
          <w:szCs w:val="22"/>
        </w:rPr>
      </w:pPr>
      <w:r w:rsidRPr="00DA01EE">
        <w:rPr>
          <w:sz w:val="22"/>
          <w:szCs w:val="22"/>
        </w:rPr>
        <w:t>1.</w:t>
      </w:r>
      <w:r w:rsidRPr="00DA01EE">
        <w:rPr>
          <w:sz w:val="22"/>
          <w:szCs w:val="22"/>
        </w:rPr>
        <w:tab/>
        <w:t xml:space="preserve">Wykonawca jest zobowiązany do codziennego przygotowywania i dostarczania - </w:t>
      </w:r>
      <w:r w:rsidRPr="00DA01EE">
        <w:rPr>
          <w:b/>
          <w:bCs/>
          <w:sz w:val="22"/>
          <w:szCs w:val="22"/>
        </w:rPr>
        <w:t xml:space="preserve">do Szpitala Gminnego SP ZOZ w Bogatyni, ul. Szpitalna 16, 59-920 Bogatynia </w:t>
      </w:r>
      <w:r w:rsidRPr="00DA01EE">
        <w:rPr>
          <w:sz w:val="22"/>
          <w:szCs w:val="22"/>
        </w:rPr>
        <w:t>- posiłków bezpośrednio przed porą wydawania posiłków pacjentom, tj. w godzinach wg poniższego  harmonogramu:</w:t>
      </w:r>
    </w:p>
    <w:p w14:paraId="24552BB1" w14:textId="37399A1C" w:rsidR="00ED1612" w:rsidRPr="00DA01EE" w:rsidRDefault="00ED1612" w:rsidP="00DA01EE">
      <w:pPr>
        <w:spacing w:after="17" w:line="276" w:lineRule="auto"/>
        <w:ind w:left="567"/>
        <w:jc w:val="both"/>
        <w:rPr>
          <w:sz w:val="22"/>
          <w:szCs w:val="22"/>
        </w:rPr>
      </w:pPr>
      <w:r w:rsidRPr="00DA01EE">
        <w:rPr>
          <w:sz w:val="22"/>
          <w:szCs w:val="22"/>
        </w:rPr>
        <w:t>1)</w:t>
      </w:r>
      <w:r w:rsidRPr="00DA01EE">
        <w:rPr>
          <w:sz w:val="22"/>
          <w:szCs w:val="22"/>
        </w:rPr>
        <w:tab/>
        <w:t>śniadanie (dowożone wraz z drugim śniadaniem) – w godz.: 08:00 – 08:30</w:t>
      </w:r>
    </w:p>
    <w:p w14:paraId="7279E4C3" w14:textId="2C32CCDE" w:rsidR="00ED1612" w:rsidRPr="00DA01EE" w:rsidRDefault="00ED1612" w:rsidP="00DA01EE">
      <w:pPr>
        <w:spacing w:after="17" w:line="276" w:lineRule="auto"/>
        <w:ind w:left="567"/>
        <w:jc w:val="both"/>
        <w:rPr>
          <w:sz w:val="22"/>
          <w:szCs w:val="22"/>
        </w:rPr>
      </w:pPr>
      <w:r w:rsidRPr="00DA01EE">
        <w:rPr>
          <w:sz w:val="22"/>
          <w:szCs w:val="22"/>
        </w:rPr>
        <w:t>2)</w:t>
      </w:r>
      <w:r w:rsidRPr="00DA01EE">
        <w:rPr>
          <w:sz w:val="22"/>
          <w:szCs w:val="22"/>
        </w:rPr>
        <w:tab/>
        <w:t xml:space="preserve">obiad (dowożony </w:t>
      </w:r>
      <w:r w:rsidR="00EB33EE">
        <w:rPr>
          <w:sz w:val="22"/>
          <w:szCs w:val="22"/>
        </w:rPr>
        <w:t xml:space="preserve">wraz </w:t>
      </w:r>
      <w:r w:rsidRPr="00DA01EE">
        <w:rPr>
          <w:sz w:val="22"/>
          <w:szCs w:val="22"/>
        </w:rPr>
        <w:t>kolacją) – w godz.: 13:00 – 13:30</w:t>
      </w:r>
    </w:p>
    <w:p w14:paraId="494A0746" w14:textId="77777777" w:rsidR="00ED1612" w:rsidRPr="00DA01EE" w:rsidRDefault="00ED1612" w:rsidP="00DA01EE">
      <w:pPr>
        <w:spacing w:line="276" w:lineRule="auto"/>
        <w:ind w:left="567" w:right="41" w:hanging="567"/>
        <w:jc w:val="both"/>
        <w:rPr>
          <w:sz w:val="22"/>
          <w:szCs w:val="22"/>
        </w:rPr>
      </w:pPr>
      <w:r w:rsidRPr="00DA01EE">
        <w:rPr>
          <w:sz w:val="22"/>
          <w:szCs w:val="22"/>
        </w:rPr>
        <w:t>2.</w:t>
      </w:r>
      <w:r w:rsidRPr="00DA01EE">
        <w:rPr>
          <w:sz w:val="22"/>
          <w:szCs w:val="22"/>
        </w:rPr>
        <w:tab/>
        <w:t>Zamawiający zgłaszał będzie Wykonawcy zapotrzebowanie ilościowe na posiłki na dany dzień telefonicznie na numer Wykonawcy tj. ………………….. w godzinach od 06:00 do 06:30.</w:t>
      </w:r>
    </w:p>
    <w:p w14:paraId="3805DAC7" w14:textId="6E1E5AC0" w:rsidR="00ED1612" w:rsidRPr="00DA01EE" w:rsidRDefault="00ED1612" w:rsidP="00DA01EE">
      <w:pPr>
        <w:spacing w:line="276" w:lineRule="auto"/>
        <w:ind w:left="567" w:right="41" w:hanging="567"/>
        <w:jc w:val="both"/>
        <w:rPr>
          <w:sz w:val="22"/>
          <w:szCs w:val="22"/>
        </w:rPr>
      </w:pPr>
      <w:r w:rsidRPr="00DA01EE">
        <w:rPr>
          <w:sz w:val="22"/>
          <w:szCs w:val="22"/>
        </w:rPr>
        <w:t>3.</w:t>
      </w:r>
      <w:r w:rsidRPr="00DA01EE">
        <w:rPr>
          <w:sz w:val="22"/>
          <w:szCs w:val="22"/>
        </w:rPr>
        <w:tab/>
        <w:t xml:space="preserve">Zamawiający będzie zgłaszać w sposób określony w </w:t>
      </w:r>
      <w:r w:rsidR="00A10A37" w:rsidRPr="0070453C">
        <w:rPr>
          <w:b/>
          <w:bCs/>
          <w:sz w:val="22"/>
          <w:szCs w:val="22"/>
        </w:rPr>
        <w:t>ust. 2</w:t>
      </w:r>
      <w:r w:rsidRPr="00DA01EE">
        <w:rPr>
          <w:sz w:val="22"/>
          <w:szCs w:val="22"/>
        </w:rPr>
        <w:t xml:space="preserve"> korekty stanu żywionych pacjentów w zakresie pacjentów nowo przybyłych i do wypisu - do godziny 10:00 w zakresie ilości obiadów i kolacji.</w:t>
      </w:r>
    </w:p>
    <w:p w14:paraId="740AB549" w14:textId="2185FD3D" w:rsidR="007548A7" w:rsidRPr="00DA01EE" w:rsidRDefault="00ED1612" w:rsidP="00DA01EE">
      <w:pPr>
        <w:spacing w:line="276" w:lineRule="auto"/>
        <w:ind w:left="567" w:right="41" w:hanging="567"/>
        <w:jc w:val="both"/>
        <w:rPr>
          <w:sz w:val="22"/>
          <w:szCs w:val="22"/>
        </w:rPr>
      </w:pPr>
      <w:r w:rsidRPr="00DA01EE">
        <w:rPr>
          <w:sz w:val="22"/>
          <w:szCs w:val="22"/>
        </w:rPr>
        <w:t>4.</w:t>
      </w:r>
      <w:r w:rsidRPr="00DA01EE">
        <w:rPr>
          <w:sz w:val="22"/>
          <w:szCs w:val="22"/>
        </w:rPr>
        <w:tab/>
        <w:t xml:space="preserve">Zamawiający do celów rozliczeniowych będzie przekazywał Wykonawcy zapotrzebowanie ilościowe (zgodnie z </w:t>
      </w:r>
      <w:r w:rsidR="00650D86" w:rsidRPr="00DA01EE">
        <w:rPr>
          <w:b/>
          <w:bCs/>
          <w:sz w:val="22"/>
          <w:szCs w:val="22"/>
        </w:rPr>
        <w:t>Z</w:t>
      </w:r>
      <w:r w:rsidRPr="00DA01EE">
        <w:rPr>
          <w:b/>
          <w:bCs/>
          <w:sz w:val="22"/>
          <w:szCs w:val="22"/>
        </w:rPr>
        <w:t>ałącznikiem nr III</w:t>
      </w:r>
      <w:r w:rsidRPr="00DA01EE">
        <w:rPr>
          <w:sz w:val="22"/>
          <w:szCs w:val="22"/>
        </w:rPr>
        <w:t xml:space="preserve"> do niniejszej umowy) w dni powszednie od poniedziałku do piątku przez Panią </w:t>
      </w:r>
      <w:r w:rsidR="00C361F6">
        <w:rPr>
          <w:sz w:val="22"/>
          <w:szCs w:val="22"/>
        </w:rPr>
        <w:t>Sylwi</w:t>
      </w:r>
      <w:r w:rsidR="00FD2C57">
        <w:rPr>
          <w:sz w:val="22"/>
          <w:szCs w:val="22"/>
        </w:rPr>
        <w:t>ę</w:t>
      </w:r>
      <w:r w:rsidR="00C361F6">
        <w:rPr>
          <w:sz w:val="22"/>
          <w:szCs w:val="22"/>
        </w:rPr>
        <w:t xml:space="preserve"> Szczepańsk</w:t>
      </w:r>
      <w:r w:rsidR="00FD2C57">
        <w:rPr>
          <w:sz w:val="22"/>
          <w:szCs w:val="22"/>
        </w:rPr>
        <w:t>ą</w:t>
      </w:r>
      <w:r w:rsidRPr="00DA01EE">
        <w:rPr>
          <w:sz w:val="22"/>
          <w:szCs w:val="22"/>
        </w:rPr>
        <w:t xml:space="preserve"> poprzez e-mail na adres Wykonawcy</w:t>
      </w:r>
      <w:r w:rsidR="008955CA" w:rsidRPr="00DA01EE">
        <w:rPr>
          <w:sz w:val="22"/>
          <w:szCs w:val="22"/>
        </w:rPr>
        <w:t xml:space="preserve"> </w:t>
      </w:r>
      <w:r w:rsidR="00442ECE" w:rsidRPr="00442ECE">
        <w:rPr>
          <w:sz w:val="22"/>
          <w:szCs w:val="22"/>
        </w:rPr>
        <w:t xml:space="preserve">promocja@zozbogatynia.pl  </w:t>
      </w:r>
    </w:p>
    <w:p w14:paraId="6894041A" w14:textId="77777777" w:rsidR="00754280" w:rsidRPr="00DA01EE" w:rsidRDefault="00754280" w:rsidP="00DA01EE">
      <w:pPr>
        <w:spacing w:line="276" w:lineRule="auto"/>
        <w:ind w:left="567" w:right="41" w:hanging="567"/>
        <w:rPr>
          <w:sz w:val="22"/>
          <w:szCs w:val="22"/>
        </w:rPr>
      </w:pPr>
    </w:p>
    <w:p w14:paraId="153C0A41" w14:textId="617BF169" w:rsidR="00D52C46" w:rsidRPr="00DA01EE" w:rsidRDefault="00D2250D" w:rsidP="00DA01EE">
      <w:pPr>
        <w:pStyle w:val="Nagwek1"/>
        <w:spacing w:line="276" w:lineRule="auto"/>
        <w:ind w:left="567" w:right="5" w:hanging="567"/>
      </w:pPr>
      <w:r w:rsidRPr="00DA01EE">
        <w:t xml:space="preserve">§ </w:t>
      </w:r>
      <w:r w:rsidR="00754280" w:rsidRPr="00DA01EE">
        <w:t>7</w:t>
      </w:r>
    </w:p>
    <w:p w14:paraId="4A8EDC25" w14:textId="5922660B" w:rsidR="008955CA" w:rsidRPr="00DA01EE" w:rsidRDefault="00A10A37" w:rsidP="00DA01EE">
      <w:pPr>
        <w:spacing w:after="2" w:line="276" w:lineRule="auto"/>
        <w:jc w:val="both"/>
        <w:rPr>
          <w:sz w:val="22"/>
          <w:szCs w:val="22"/>
        </w:rPr>
      </w:pPr>
      <w:r w:rsidRPr="00646DAB">
        <w:rPr>
          <w:sz w:val="22"/>
          <w:szCs w:val="22"/>
        </w:rPr>
        <w:t>P</w:t>
      </w:r>
      <w:r w:rsidR="008955CA" w:rsidRPr="00DA01EE">
        <w:rPr>
          <w:sz w:val="22"/>
          <w:szCs w:val="22"/>
        </w:rPr>
        <w:t xml:space="preserve">rzedmiot niniejszej umowy </w:t>
      </w:r>
      <w:r w:rsidRPr="00646DAB">
        <w:rPr>
          <w:sz w:val="22"/>
          <w:szCs w:val="22"/>
        </w:rPr>
        <w:t xml:space="preserve">będzie </w:t>
      </w:r>
      <w:r w:rsidR="008955CA" w:rsidRPr="00DA01EE">
        <w:rPr>
          <w:sz w:val="22"/>
          <w:szCs w:val="22"/>
        </w:rPr>
        <w:t>realizowan</w:t>
      </w:r>
      <w:r w:rsidRPr="00646DAB">
        <w:rPr>
          <w:sz w:val="22"/>
          <w:szCs w:val="22"/>
        </w:rPr>
        <w:t>y</w:t>
      </w:r>
      <w:r w:rsidR="008955CA" w:rsidRPr="00DA01EE">
        <w:rPr>
          <w:sz w:val="22"/>
          <w:szCs w:val="22"/>
        </w:rPr>
        <w:t xml:space="preserve"> przez Wykonawcę w sposób należyty, o odpowiedniej jakości, w szczególności w zakresie kaloryczności, zgodnie z obowiązującymi przepisami prawa i </w:t>
      </w:r>
      <w:r w:rsidR="008955CA" w:rsidRPr="00DA01EE">
        <w:rPr>
          <w:sz w:val="22"/>
          <w:szCs w:val="22"/>
        </w:rPr>
        <w:lastRenderedPageBreak/>
        <w:t>normami, z zachowaniem warunków i wymogów sanitarnych</w:t>
      </w:r>
      <w:r w:rsidR="006663C6" w:rsidRPr="00646DAB">
        <w:rPr>
          <w:sz w:val="22"/>
          <w:szCs w:val="22"/>
        </w:rPr>
        <w:t xml:space="preserve"> oraz zasad wynikających z dokumentacji przetargowej.</w:t>
      </w:r>
    </w:p>
    <w:p w14:paraId="552F20E9" w14:textId="75AEB627" w:rsidR="00E062E7" w:rsidRPr="00DA01EE" w:rsidRDefault="00D2250D" w:rsidP="00DA01EE">
      <w:pPr>
        <w:spacing w:after="2" w:line="276" w:lineRule="auto"/>
        <w:ind w:left="567" w:hanging="567"/>
        <w:jc w:val="center"/>
        <w:rPr>
          <w:sz w:val="22"/>
          <w:szCs w:val="22"/>
        </w:rPr>
      </w:pPr>
      <w:r w:rsidRPr="00DA01EE">
        <w:rPr>
          <w:sz w:val="22"/>
          <w:szCs w:val="22"/>
        </w:rPr>
        <w:t xml:space="preserve"> </w:t>
      </w:r>
    </w:p>
    <w:p w14:paraId="3DBC7CEE" w14:textId="04FB53E0" w:rsidR="00D52C46" w:rsidRPr="00DA01EE" w:rsidRDefault="00D2250D" w:rsidP="00DA01EE">
      <w:pPr>
        <w:pStyle w:val="Nagwek1"/>
        <w:spacing w:line="276" w:lineRule="auto"/>
        <w:ind w:left="567" w:right="5" w:hanging="567"/>
      </w:pPr>
      <w:r w:rsidRPr="00DA01EE">
        <w:t xml:space="preserve">§ </w:t>
      </w:r>
      <w:r w:rsidR="00754280" w:rsidRPr="00DA01EE">
        <w:t>8</w:t>
      </w:r>
    </w:p>
    <w:p w14:paraId="4A0F5AD0" w14:textId="57D86EFF" w:rsidR="007548A7" w:rsidRPr="00DA01EE" w:rsidRDefault="00D2250D" w:rsidP="00DA01EE">
      <w:pPr>
        <w:pStyle w:val="Nagwek1"/>
        <w:spacing w:line="276" w:lineRule="auto"/>
        <w:ind w:left="567" w:right="5" w:hanging="567"/>
      </w:pPr>
      <w:r w:rsidRPr="00DA01EE">
        <w:t xml:space="preserve">Zakaz przelewu wierzytelności </w:t>
      </w:r>
      <w:r w:rsidR="006D206B" w:rsidRPr="00DA01EE">
        <w:t>i zasady ich dochodzenia</w:t>
      </w:r>
    </w:p>
    <w:p w14:paraId="23721359" w14:textId="1092A851" w:rsidR="00D52C46" w:rsidRPr="00646DAB" w:rsidRDefault="00D52C46" w:rsidP="00DA01EE">
      <w:pPr>
        <w:pStyle w:val="Akapitzlist"/>
        <w:numPr>
          <w:ilvl w:val="0"/>
          <w:numId w:val="29"/>
        </w:numPr>
        <w:spacing w:line="276" w:lineRule="auto"/>
        <w:ind w:left="567" w:right="41" w:hanging="567"/>
        <w:rPr>
          <w:lang w:eastAsia="ar-SA"/>
        </w:rPr>
      </w:pPr>
      <w:r w:rsidRPr="00646DAB">
        <w:rPr>
          <w:lang w:eastAsia="ar-SA"/>
        </w:rPr>
        <w:t>Wykonawca nie może bez uprzedniej pisemnej zgody, o której mowa w art. 54 ust. 5 ustawy z dnia 15.04.2011 r. o działalności leczniczej (</w:t>
      </w:r>
      <w:proofErr w:type="spellStart"/>
      <w:r w:rsidRPr="00646DAB">
        <w:rPr>
          <w:lang w:eastAsia="ar-SA"/>
        </w:rPr>
        <w:t>t.j</w:t>
      </w:r>
      <w:proofErr w:type="spellEnd"/>
      <w:r w:rsidRPr="00646DAB">
        <w:rPr>
          <w:lang w:eastAsia="ar-SA"/>
        </w:rPr>
        <w:t>. Dz. U. z 202</w:t>
      </w:r>
      <w:r w:rsidR="00901250" w:rsidRPr="00646DAB">
        <w:rPr>
          <w:lang w:eastAsia="ar-SA"/>
        </w:rPr>
        <w:t>3</w:t>
      </w:r>
      <w:r w:rsidRPr="00646DAB">
        <w:rPr>
          <w:lang w:eastAsia="ar-SA"/>
        </w:rPr>
        <w:t xml:space="preserve"> r. poz. </w:t>
      </w:r>
      <w:r w:rsidR="00901250" w:rsidRPr="00646DAB">
        <w:rPr>
          <w:lang w:eastAsia="ar-SA"/>
        </w:rPr>
        <w:t>991</w:t>
      </w:r>
      <w:r w:rsidRPr="00646DAB">
        <w:rPr>
          <w:lang w:eastAsia="ar-SA"/>
        </w:rPr>
        <w:t>) dokonać cesji wierzytelności powstałych w związku z realizacją niniejszej umowy. Dotyczy to także zawarcia przez Wykonawcę umowy poręczenia. Umowa taka zawarta przez Wykonawcę jest nieważna.</w:t>
      </w:r>
    </w:p>
    <w:p w14:paraId="0592504C" w14:textId="021A1F91" w:rsidR="006D206B" w:rsidRPr="00646DAB" w:rsidRDefault="006D206B" w:rsidP="00DA01EE">
      <w:pPr>
        <w:pStyle w:val="Akapitzlist"/>
        <w:numPr>
          <w:ilvl w:val="0"/>
          <w:numId w:val="29"/>
        </w:numPr>
        <w:spacing w:line="276" w:lineRule="auto"/>
        <w:ind w:left="567" w:right="41" w:hanging="567"/>
        <w:rPr>
          <w:lang w:eastAsia="ar-SA"/>
        </w:rPr>
      </w:pPr>
      <w:r w:rsidRPr="00646DAB">
        <w:rPr>
          <w:lang w:eastAsia="ar-SA"/>
        </w:rPr>
        <w:t>Wykonawca przyjmuje do wiadomości, że złożenie oświadczenia woli obejmującego treść umowy o cechach poręczenia zobowiązania Zamawiającego, stanowi naruszenie przez Wykonawcę zakazu umownego</w:t>
      </w:r>
      <w:r w:rsidR="003B323A" w:rsidRPr="00646DAB">
        <w:rPr>
          <w:lang w:eastAsia="ar-SA"/>
        </w:rPr>
        <w:t xml:space="preserve">, o </w:t>
      </w:r>
      <w:proofErr w:type="spellStart"/>
      <w:r w:rsidR="003B323A" w:rsidRPr="00646DAB">
        <w:rPr>
          <w:lang w:eastAsia="ar-SA"/>
        </w:rPr>
        <w:t>któwym</w:t>
      </w:r>
      <w:proofErr w:type="spellEnd"/>
      <w:r w:rsidR="003B323A" w:rsidRPr="00646DAB">
        <w:rPr>
          <w:lang w:eastAsia="ar-SA"/>
        </w:rPr>
        <w:t xml:space="preserve"> mowa powyżej</w:t>
      </w:r>
      <w:r w:rsidRPr="00646DAB">
        <w:rPr>
          <w:lang w:eastAsia="ar-SA"/>
        </w:rPr>
        <w:t>, bez względu na skuteczność prawną składanego oświadczenia woli.</w:t>
      </w:r>
    </w:p>
    <w:p w14:paraId="591F1733" w14:textId="6202653F" w:rsidR="006D206B" w:rsidRPr="00646DAB" w:rsidRDefault="006D206B" w:rsidP="00DA01EE">
      <w:pPr>
        <w:pStyle w:val="Akapitzlist"/>
        <w:numPr>
          <w:ilvl w:val="0"/>
          <w:numId w:val="29"/>
        </w:numPr>
        <w:spacing w:line="276" w:lineRule="auto"/>
        <w:ind w:left="567" w:right="41" w:hanging="567"/>
        <w:rPr>
          <w:lang w:eastAsia="ar-SA"/>
        </w:rPr>
      </w:pPr>
      <w:r w:rsidRPr="00646DAB">
        <w:rPr>
          <w:lang w:eastAsia="ar-SA"/>
        </w:rPr>
        <w:t>Wykonawca zobowiązuje się i przyjmuje do wiadomości, że zapłata za świadczenia wykonane zgodnie z Umową nastąpi tylko i wyłącznie przez Zamawiającego bezpośrednio na rzecz Wykonawcy, i tylko w drodze przelewu na rachunek Wykonawcy, a umorzenie długu Zamawiającego do Wykonawcy poprzez uregulowanie w jakiejkolwiek formie na rzecz innych podmiotów niż bezpośrednio na rzecz Wykonawcy, może nastąpić wyłącznie za poprzedzającą to uregulowanie zgodą Zamawiającego wyrażoną w formie pisemnej pod rygorem nieważności.</w:t>
      </w:r>
    </w:p>
    <w:p w14:paraId="18C9E415" w14:textId="24D38D2D" w:rsidR="006D206B" w:rsidRPr="00646DAB" w:rsidRDefault="006D206B" w:rsidP="00DA01EE">
      <w:pPr>
        <w:pStyle w:val="Akapitzlist"/>
        <w:numPr>
          <w:ilvl w:val="0"/>
          <w:numId w:val="29"/>
        </w:numPr>
        <w:spacing w:line="276" w:lineRule="auto"/>
        <w:ind w:left="567" w:right="41" w:hanging="567"/>
        <w:rPr>
          <w:lang w:eastAsia="ar-SA"/>
        </w:rPr>
      </w:pPr>
      <w:r w:rsidRPr="00646DAB">
        <w:rPr>
          <w:lang w:eastAsia="ar-SA"/>
        </w:rPr>
        <w:t xml:space="preserve">Wykonawca nie może udzielić upoważnienia, w tym upoważnienia inkasowego, innej firmie, w tym firmie prowadzącej pozostałą finansową działalność usługową, gdzie indziej nie sklasyfikowaną, jak i pozostałe doradztwo w zakresie prowadzenia działalności gospodarczej i zarządzania tj. firmom zajmującym się działalnością windykacyjną z wyłączeniem udzielenia pełnomocnictwa radcy prawnemu lub adwokatowi. </w:t>
      </w:r>
    </w:p>
    <w:p w14:paraId="143FCA54" w14:textId="79CAE7D9" w:rsidR="006D206B" w:rsidRDefault="006D206B" w:rsidP="00DA01EE">
      <w:pPr>
        <w:pStyle w:val="Akapitzlist"/>
        <w:numPr>
          <w:ilvl w:val="0"/>
          <w:numId w:val="29"/>
        </w:numPr>
        <w:spacing w:line="276" w:lineRule="auto"/>
        <w:ind w:left="567" w:right="41" w:hanging="567"/>
        <w:rPr>
          <w:lang w:eastAsia="ar-SA"/>
        </w:rPr>
      </w:pPr>
      <w:r w:rsidRPr="00646DAB">
        <w:rPr>
          <w:lang w:eastAsia="ar-SA"/>
        </w:rPr>
        <w:t>Wykonawca oświadcza, iż znany jest mu stan majątkowy Zamawiającego w rozumieniu art. 490 § 2 ustawy Kodeks cywilny.</w:t>
      </w:r>
    </w:p>
    <w:p w14:paraId="2BCEDC71" w14:textId="148A7A46" w:rsidR="007548A7" w:rsidRPr="00DA01EE" w:rsidRDefault="007548A7" w:rsidP="00FD2C57">
      <w:pPr>
        <w:spacing w:line="276" w:lineRule="auto"/>
        <w:rPr>
          <w:sz w:val="22"/>
          <w:szCs w:val="22"/>
        </w:rPr>
      </w:pPr>
    </w:p>
    <w:p w14:paraId="36F374FE" w14:textId="5B2DDE5A" w:rsidR="00331A01" w:rsidRPr="00DA01EE" w:rsidRDefault="00D2250D" w:rsidP="00DA01EE">
      <w:pPr>
        <w:pStyle w:val="Nagwek1"/>
        <w:spacing w:line="276" w:lineRule="auto"/>
        <w:ind w:left="567" w:right="0" w:hanging="567"/>
      </w:pPr>
      <w:r w:rsidRPr="00DA01EE">
        <w:t xml:space="preserve">§ </w:t>
      </w:r>
      <w:r w:rsidR="003466EC" w:rsidRPr="00DA01EE">
        <w:t>9</w:t>
      </w:r>
    </w:p>
    <w:p w14:paraId="39EBB5F1" w14:textId="6B8A628C" w:rsidR="007548A7" w:rsidRPr="00DA01EE" w:rsidRDefault="00D2250D" w:rsidP="00DA01EE">
      <w:pPr>
        <w:pStyle w:val="Nagwek1"/>
        <w:spacing w:line="276" w:lineRule="auto"/>
        <w:ind w:left="567" w:right="0" w:hanging="567"/>
      </w:pPr>
      <w:r w:rsidRPr="00DA01EE">
        <w:t xml:space="preserve">Kary umowne </w:t>
      </w:r>
    </w:p>
    <w:p w14:paraId="0D4354BD" w14:textId="38CD6689" w:rsidR="001C6127" w:rsidRPr="00DA01EE" w:rsidRDefault="001C6127" w:rsidP="00DA01EE">
      <w:pPr>
        <w:pStyle w:val="Akapitzlist"/>
        <w:numPr>
          <w:ilvl w:val="0"/>
          <w:numId w:val="18"/>
        </w:numPr>
        <w:spacing w:line="276" w:lineRule="auto"/>
        <w:ind w:left="567" w:right="41" w:hanging="567"/>
      </w:pPr>
      <w:r w:rsidRPr="00DA01EE">
        <w:t>Wykonawca zapłaci Zamawiającemu karę umowną:</w:t>
      </w:r>
    </w:p>
    <w:p w14:paraId="44C3B81E" w14:textId="4DA3B509" w:rsidR="005F69E4" w:rsidRPr="00DA01EE" w:rsidRDefault="005F69E4" w:rsidP="00DA01EE">
      <w:pPr>
        <w:pStyle w:val="Akapitzlist"/>
        <w:spacing w:line="276" w:lineRule="auto"/>
        <w:ind w:left="1416" w:hanging="849"/>
      </w:pPr>
      <w:r w:rsidRPr="00DA01EE">
        <w:t xml:space="preserve">1) </w:t>
      </w:r>
      <w:r w:rsidR="00550FAA" w:rsidRPr="00646DAB">
        <w:tab/>
      </w:r>
      <w:r w:rsidR="00160EE2" w:rsidRPr="00DA01EE">
        <w:t xml:space="preserve">w przypadku dostarczenia posiłków niezgodnie z harmonogramem opisanym w </w:t>
      </w:r>
      <w:r w:rsidR="00160EE2" w:rsidRPr="00DA01EE">
        <w:rPr>
          <w:b/>
          <w:bCs/>
        </w:rPr>
        <w:t>§ 6 ust. 1</w:t>
      </w:r>
      <w:r w:rsidR="00160EE2" w:rsidRPr="00DA01EE">
        <w:t xml:space="preserve"> – w wysokości 0,2% wartości przedmiotu umowy, o któr</w:t>
      </w:r>
      <w:r w:rsidRPr="00DA01EE">
        <w:t>ej</w:t>
      </w:r>
      <w:r w:rsidR="00160EE2" w:rsidRPr="00DA01EE">
        <w:t xml:space="preserve"> mowa w </w:t>
      </w:r>
      <w:r w:rsidR="00160EE2" w:rsidRPr="00DA01EE">
        <w:rPr>
          <w:b/>
          <w:bCs/>
        </w:rPr>
        <w:t>§ 4 ust. 1</w:t>
      </w:r>
      <w:r w:rsidR="00631EF6" w:rsidRPr="00646DAB">
        <w:t xml:space="preserve"> </w:t>
      </w:r>
      <w:r w:rsidR="00160EE2" w:rsidRPr="00DA01EE">
        <w:t>– za każdy stwierdzony przypadek</w:t>
      </w:r>
      <w:r w:rsidR="00C32361" w:rsidRPr="00DA01EE">
        <w:t>;</w:t>
      </w:r>
    </w:p>
    <w:p w14:paraId="2A02EF55" w14:textId="67BC2A6E" w:rsidR="005F69E4" w:rsidRPr="00DA01EE" w:rsidRDefault="005F69E4" w:rsidP="00DA01EE">
      <w:pPr>
        <w:pStyle w:val="Akapitzlist"/>
        <w:spacing w:line="276" w:lineRule="auto"/>
        <w:ind w:left="1416" w:hanging="849"/>
      </w:pPr>
      <w:r w:rsidRPr="00DA01EE">
        <w:t xml:space="preserve">2) </w:t>
      </w:r>
      <w:r w:rsidR="00550FAA" w:rsidRPr="00646DAB">
        <w:tab/>
      </w:r>
      <w:r w:rsidR="00C32361" w:rsidRPr="00DA01EE">
        <w:t xml:space="preserve">w przypadku </w:t>
      </w:r>
      <w:r w:rsidR="00D2250D" w:rsidRPr="00DA01EE">
        <w:t>przerw</w:t>
      </w:r>
      <w:r w:rsidR="00C32361" w:rsidRPr="00DA01EE">
        <w:t>y</w:t>
      </w:r>
      <w:r w:rsidR="00D2250D" w:rsidRPr="00DA01EE">
        <w:t xml:space="preserve"> </w:t>
      </w:r>
      <w:r w:rsidR="00C32361" w:rsidRPr="00DA01EE">
        <w:t xml:space="preserve">w </w:t>
      </w:r>
      <w:r w:rsidR="00D2250D" w:rsidRPr="00DA01EE">
        <w:t>wykonywani</w:t>
      </w:r>
      <w:r w:rsidR="00C32361" w:rsidRPr="00DA01EE">
        <w:t>u</w:t>
      </w:r>
      <w:r w:rsidR="00D2250D" w:rsidRPr="00DA01EE">
        <w:t xml:space="preserve"> umowy z przyczyn leżących po stronie</w:t>
      </w:r>
      <w:r w:rsidR="0007046B" w:rsidRPr="00DA01EE">
        <w:t xml:space="preserve"> Wykonawcy – w wysokości 0,2% wartości przedmiotu umowy, o któr</w:t>
      </w:r>
      <w:r w:rsidRPr="00DA01EE">
        <w:t>ej</w:t>
      </w:r>
      <w:r w:rsidR="0007046B" w:rsidRPr="00DA01EE">
        <w:t xml:space="preserve"> mowa w </w:t>
      </w:r>
      <w:r w:rsidR="0007046B" w:rsidRPr="00DA01EE">
        <w:rPr>
          <w:b/>
          <w:bCs/>
        </w:rPr>
        <w:t>§ 4 ust. 1</w:t>
      </w:r>
      <w:r w:rsidR="00631EF6" w:rsidRPr="00646DAB">
        <w:t xml:space="preserve"> </w:t>
      </w:r>
      <w:r w:rsidR="0007046B" w:rsidRPr="00DA01EE">
        <w:t>– za każdy dzień przerwy,</w:t>
      </w:r>
    </w:p>
    <w:p w14:paraId="0C356768" w14:textId="03F99C18" w:rsidR="00893643" w:rsidRPr="00DA01EE" w:rsidRDefault="005F69E4" w:rsidP="00DA01EE">
      <w:pPr>
        <w:pStyle w:val="Akapitzlist"/>
        <w:spacing w:line="276" w:lineRule="auto"/>
        <w:ind w:left="1416" w:hanging="849"/>
      </w:pPr>
      <w:r w:rsidRPr="00646DAB">
        <w:t xml:space="preserve">3) </w:t>
      </w:r>
      <w:r w:rsidR="00550FAA" w:rsidRPr="00646DAB">
        <w:tab/>
      </w:r>
      <w:r w:rsidRPr="00646DAB">
        <w:t>w</w:t>
      </w:r>
      <w:r w:rsidR="00D2250D" w:rsidRPr="00DA01EE">
        <w:t xml:space="preserve"> przypadku odstąpienia od umowy przez Zamawiającego z przyczyn leżących po stronie Wykonawcy</w:t>
      </w:r>
      <w:r w:rsidRPr="00DA01EE">
        <w:t xml:space="preserve"> - w wysokości 20% wartości przedmiotu umowy, o której mowa w </w:t>
      </w:r>
      <w:r w:rsidRPr="00DA01EE">
        <w:rPr>
          <w:b/>
          <w:bCs/>
        </w:rPr>
        <w:t>§ 4 ust. 1</w:t>
      </w:r>
      <w:r w:rsidR="00893643" w:rsidRPr="00DA01EE">
        <w:t>.</w:t>
      </w:r>
    </w:p>
    <w:p w14:paraId="133246E5" w14:textId="0B654595" w:rsidR="007548A7" w:rsidRPr="00DA01EE" w:rsidRDefault="00893643" w:rsidP="00DA01EE">
      <w:pPr>
        <w:pStyle w:val="Akapitzlist"/>
        <w:spacing w:line="276" w:lineRule="auto"/>
        <w:ind w:left="1416" w:hanging="849"/>
      </w:pPr>
      <w:r w:rsidRPr="00DA01EE">
        <w:t xml:space="preserve">4) </w:t>
      </w:r>
      <w:r w:rsidR="00550FAA" w:rsidRPr="00646DAB">
        <w:tab/>
      </w:r>
      <w:r w:rsidRPr="00DA01EE">
        <w:t xml:space="preserve">w przypadku, o którym mowa w art. 436 ust. 4 pkt a) ustawy PZP - </w:t>
      </w:r>
      <w:r w:rsidR="00D2250D" w:rsidRPr="00DA01EE">
        <w:t xml:space="preserve"> </w:t>
      </w:r>
      <w:r w:rsidRPr="00DA01EE">
        <w:t>w wysokości 1000 zł za każdy stwierdzony przypadek;</w:t>
      </w:r>
    </w:p>
    <w:p w14:paraId="1FD57324" w14:textId="292148CD" w:rsidR="005F69E4" w:rsidRPr="00DA01EE" w:rsidRDefault="00FF363E" w:rsidP="00DA01EE">
      <w:pPr>
        <w:numPr>
          <w:ilvl w:val="0"/>
          <w:numId w:val="18"/>
        </w:numPr>
        <w:spacing w:line="276" w:lineRule="auto"/>
        <w:ind w:left="567" w:right="41" w:hanging="567"/>
        <w:jc w:val="both"/>
        <w:rPr>
          <w:sz w:val="22"/>
          <w:szCs w:val="22"/>
        </w:rPr>
      </w:pPr>
      <w:r w:rsidRPr="00DA01EE">
        <w:rPr>
          <w:sz w:val="22"/>
          <w:szCs w:val="22"/>
        </w:rPr>
        <w:t xml:space="preserve">Kary, o których mowa </w:t>
      </w:r>
      <w:r w:rsidR="005F69E4" w:rsidRPr="00DA01EE">
        <w:rPr>
          <w:sz w:val="22"/>
          <w:szCs w:val="22"/>
        </w:rPr>
        <w:t>wyżej m</w:t>
      </w:r>
      <w:r w:rsidRPr="00DA01EE">
        <w:rPr>
          <w:sz w:val="22"/>
          <w:szCs w:val="22"/>
        </w:rPr>
        <w:t>og</w:t>
      </w:r>
      <w:r w:rsidR="005F69E4" w:rsidRPr="00DA01EE">
        <w:rPr>
          <w:sz w:val="22"/>
          <w:szCs w:val="22"/>
        </w:rPr>
        <w:t>ą</w:t>
      </w:r>
      <w:r w:rsidRPr="00DA01EE">
        <w:rPr>
          <w:sz w:val="22"/>
          <w:szCs w:val="22"/>
        </w:rPr>
        <w:t xml:space="preserve"> by</w:t>
      </w:r>
      <w:r w:rsidR="005F69E4" w:rsidRPr="00DA01EE">
        <w:rPr>
          <w:sz w:val="22"/>
          <w:szCs w:val="22"/>
        </w:rPr>
        <w:t>ć</w:t>
      </w:r>
      <w:r w:rsidRPr="00DA01EE">
        <w:rPr>
          <w:sz w:val="22"/>
          <w:szCs w:val="22"/>
        </w:rPr>
        <w:t xml:space="preserve"> łączone. Łączna wysokość należności, jakie Wykonawca będzie zobowiązany zapłacić Zamawiającemu z tytułu kar umownych, o których mowa w projekcie umowy nie może przekroczyć 3</w:t>
      </w:r>
      <w:r w:rsidR="00AE2904" w:rsidRPr="00646DAB">
        <w:rPr>
          <w:sz w:val="22"/>
          <w:szCs w:val="22"/>
        </w:rPr>
        <w:t>5</w:t>
      </w:r>
      <w:r w:rsidRPr="00DA01EE">
        <w:rPr>
          <w:sz w:val="22"/>
          <w:szCs w:val="22"/>
        </w:rPr>
        <w:t xml:space="preserve">% </w:t>
      </w:r>
      <w:r w:rsidR="005F69E4" w:rsidRPr="00DA01EE">
        <w:rPr>
          <w:sz w:val="22"/>
          <w:szCs w:val="22"/>
        </w:rPr>
        <w:t xml:space="preserve">wartości przedmiotu umowy, o której mowa w </w:t>
      </w:r>
      <w:r w:rsidR="005F69E4" w:rsidRPr="00DA01EE">
        <w:rPr>
          <w:b/>
          <w:bCs/>
          <w:sz w:val="22"/>
          <w:szCs w:val="22"/>
        </w:rPr>
        <w:t>§ 4 ust. 1</w:t>
      </w:r>
      <w:r w:rsidR="00AE2904" w:rsidRPr="00DA01EE">
        <w:rPr>
          <w:b/>
          <w:bCs/>
          <w:sz w:val="22"/>
          <w:szCs w:val="22"/>
        </w:rPr>
        <w:t>.</w:t>
      </w:r>
    </w:p>
    <w:p w14:paraId="0E13CB0E" w14:textId="7CF29BE3" w:rsidR="005F69E4" w:rsidRPr="00DA01EE" w:rsidRDefault="005F69E4" w:rsidP="00DA01EE">
      <w:pPr>
        <w:numPr>
          <w:ilvl w:val="0"/>
          <w:numId w:val="18"/>
        </w:numPr>
        <w:spacing w:line="276" w:lineRule="auto"/>
        <w:ind w:left="567" w:right="41" w:hanging="567"/>
        <w:jc w:val="both"/>
        <w:rPr>
          <w:sz w:val="22"/>
          <w:szCs w:val="22"/>
        </w:rPr>
      </w:pPr>
      <w:proofErr w:type="spellStart"/>
      <w:r w:rsidRPr="00DA01EE">
        <w:rPr>
          <w:sz w:val="22"/>
          <w:szCs w:val="22"/>
        </w:rPr>
        <w:t>Zamawiajacy</w:t>
      </w:r>
      <w:proofErr w:type="spellEnd"/>
      <w:r w:rsidRPr="00DA01EE">
        <w:rPr>
          <w:sz w:val="22"/>
          <w:szCs w:val="22"/>
        </w:rPr>
        <w:t xml:space="preserve"> zapłaci Wykonawcy karę umowną w przypadku odstąpienia od umowy przez Zamawiającego z przyczyn przez niego zawinionych - w wysokości 20% wartości przedmiotu umowy, o której mowa w </w:t>
      </w:r>
      <w:r w:rsidRPr="00DA01EE">
        <w:rPr>
          <w:b/>
          <w:bCs/>
          <w:sz w:val="22"/>
          <w:szCs w:val="22"/>
        </w:rPr>
        <w:t>§ 4 ust. 1</w:t>
      </w:r>
      <w:r w:rsidR="00AE2904" w:rsidRPr="00646DAB">
        <w:rPr>
          <w:sz w:val="22"/>
          <w:szCs w:val="22"/>
        </w:rPr>
        <w:t>.</w:t>
      </w:r>
    </w:p>
    <w:p w14:paraId="61F984C5" w14:textId="77777777" w:rsidR="007548A7" w:rsidRPr="00DA01EE" w:rsidRDefault="00D2250D" w:rsidP="00DA01EE">
      <w:pPr>
        <w:numPr>
          <w:ilvl w:val="0"/>
          <w:numId w:val="18"/>
        </w:numPr>
        <w:spacing w:line="276" w:lineRule="auto"/>
        <w:ind w:left="567" w:right="41" w:hanging="567"/>
        <w:jc w:val="both"/>
        <w:rPr>
          <w:sz w:val="22"/>
          <w:szCs w:val="22"/>
        </w:rPr>
      </w:pPr>
      <w:r w:rsidRPr="00DA01EE">
        <w:rPr>
          <w:sz w:val="22"/>
          <w:szCs w:val="22"/>
        </w:rPr>
        <w:t xml:space="preserve">Jeżeli szkoda przewyższa wysokość kary umownej, Zamawiającemu przysługuje roszczenie o zapłatę odszkodowania uzupełniającego do wysokości szkody, w tym także zwrotu utraconego zysku. </w:t>
      </w:r>
    </w:p>
    <w:p w14:paraId="3C6774AD" w14:textId="77777777" w:rsidR="007548A7" w:rsidRPr="00DA01EE" w:rsidRDefault="00D2250D" w:rsidP="00DA01EE">
      <w:pPr>
        <w:numPr>
          <w:ilvl w:val="0"/>
          <w:numId w:val="18"/>
        </w:numPr>
        <w:spacing w:line="276" w:lineRule="auto"/>
        <w:ind w:left="567" w:right="41" w:hanging="567"/>
        <w:jc w:val="both"/>
        <w:rPr>
          <w:sz w:val="22"/>
          <w:szCs w:val="22"/>
        </w:rPr>
      </w:pPr>
      <w:r w:rsidRPr="00DA01EE">
        <w:rPr>
          <w:sz w:val="22"/>
          <w:szCs w:val="22"/>
        </w:rPr>
        <w:t xml:space="preserve">Wykonawca wyraża zgodę na potrącenie kar umownych z przysługującego mu wynagrodzenia. </w:t>
      </w:r>
    </w:p>
    <w:p w14:paraId="67F3D508" w14:textId="1534B5B6" w:rsidR="007548A7" w:rsidRPr="00DA01EE" w:rsidRDefault="00D2250D" w:rsidP="00DA01EE">
      <w:pPr>
        <w:numPr>
          <w:ilvl w:val="0"/>
          <w:numId w:val="18"/>
        </w:numPr>
        <w:spacing w:line="276" w:lineRule="auto"/>
        <w:ind w:left="567" w:right="41" w:hanging="567"/>
        <w:jc w:val="both"/>
        <w:rPr>
          <w:sz w:val="22"/>
          <w:szCs w:val="22"/>
        </w:rPr>
      </w:pPr>
      <w:r w:rsidRPr="00DA01EE">
        <w:rPr>
          <w:sz w:val="22"/>
          <w:szCs w:val="22"/>
        </w:rPr>
        <w:lastRenderedPageBreak/>
        <w:t xml:space="preserve">Wykonawca zobowiązany jest do naprawienia szkody wyrządzonej </w:t>
      </w:r>
      <w:r w:rsidR="00AE2904" w:rsidRPr="00646DAB">
        <w:rPr>
          <w:sz w:val="22"/>
          <w:szCs w:val="22"/>
        </w:rPr>
        <w:t xml:space="preserve">również </w:t>
      </w:r>
      <w:r w:rsidRPr="00DA01EE">
        <w:rPr>
          <w:sz w:val="22"/>
          <w:szCs w:val="22"/>
        </w:rPr>
        <w:t xml:space="preserve">osobom trzecim w wyniku niewykonania lub nienależytego wykonania umowy.  </w:t>
      </w:r>
    </w:p>
    <w:p w14:paraId="6FD83780" w14:textId="6A2BEC65" w:rsidR="004F0561" w:rsidRPr="00DA01EE" w:rsidRDefault="00D2250D" w:rsidP="0070453C">
      <w:pPr>
        <w:numPr>
          <w:ilvl w:val="0"/>
          <w:numId w:val="18"/>
        </w:numPr>
        <w:spacing w:after="39" w:line="276" w:lineRule="auto"/>
        <w:ind w:left="567" w:hanging="567"/>
        <w:jc w:val="both"/>
        <w:rPr>
          <w:sz w:val="22"/>
          <w:szCs w:val="22"/>
        </w:rPr>
      </w:pPr>
      <w:r w:rsidRPr="00DA01EE">
        <w:rPr>
          <w:sz w:val="22"/>
          <w:szCs w:val="22"/>
        </w:rPr>
        <w:t xml:space="preserve">Wykonawca oświadcza, że jest ubezpieczony od odpowiedzialności cywilnej </w:t>
      </w:r>
      <w:r w:rsidR="00DD393F" w:rsidRPr="00646DAB">
        <w:rPr>
          <w:sz w:val="22"/>
          <w:szCs w:val="22"/>
        </w:rPr>
        <w:t xml:space="preserve">na sumę ubezpieczenia wynoszącą </w:t>
      </w:r>
      <w:r w:rsidRPr="00DA01EE">
        <w:rPr>
          <w:sz w:val="22"/>
          <w:szCs w:val="22"/>
        </w:rPr>
        <w:t>…</w:t>
      </w:r>
      <w:r w:rsidR="007F71D1" w:rsidRPr="00DA01EE">
        <w:rPr>
          <w:sz w:val="22"/>
          <w:szCs w:val="22"/>
        </w:rPr>
        <w:t>……………..</w:t>
      </w:r>
      <w:r w:rsidRPr="00DA01EE">
        <w:rPr>
          <w:sz w:val="22"/>
          <w:szCs w:val="22"/>
        </w:rPr>
        <w:t xml:space="preserve">………………… </w:t>
      </w:r>
      <w:r w:rsidR="00DD393F" w:rsidRPr="00646DAB">
        <w:rPr>
          <w:sz w:val="22"/>
          <w:szCs w:val="22"/>
        </w:rPr>
        <w:t xml:space="preserve">zł (słownie: ……………………….). </w:t>
      </w:r>
    </w:p>
    <w:p w14:paraId="4B21A615" w14:textId="77777777" w:rsidR="00AA55E0" w:rsidRPr="00646DAB" w:rsidRDefault="00AA55E0" w:rsidP="00DA01EE">
      <w:pPr>
        <w:spacing w:after="8" w:line="276" w:lineRule="auto"/>
        <w:ind w:left="567" w:hanging="567"/>
        <w:jc w:val="center"/>
        <w:rPr>
          <w:b/>
          <w:bCs/>
          <w:sz w:val="22"/>
          <w:szCs w:val="22"/>
        </w:rPr>
      </w:pPr>
    </w:p>
    <w:p w14:paraId="168EAF1C" w14:textId="48B10BE2" w:rsidR="00331A01" w:rsidRPr="00DA01EE" w:rsidRDefault="00D2250D" w:rsidP="00DA01EE">
      <w:pPr>
        <w:spacing w:after="8" w:line="276" w:lineRule="auto"/>
        <w:ind w:left="567" w:hanging="567"/>
        <w:jc w:val="center"/>
        <w:rPr>
          <w:bCs/>
          <w:sz w:val="22"/>
          <w:szCs w:val="22"/>
        </w:rPr>
      </w:pPr>
      <w:r w:rsidRPr="00DA01EE">
        <w:rPr>
          <w:b/>
          <w:bCs/>
          <w:sz w:val="22"/>
          <w:szCs w:val="22"/>
        </w:rPr>
        <w:t>§ 1</w:t>
      </w:r>
      <w:r w:rsidR="003466EC" w:rsidRPr="00DA01EE">
        <w:rPr>
          <w:b/>
          <w:bCs/>
          <w:sz w:val="22"/>
          <w:szCs w:val="22"/>
        </w:rPr>
        <w:t>0</w:t>
      </w:r>
    </w:p>
    <w:p w14:paraId="3C5706CC" w14:textId="3C43F805" w:rsidR="007548A7" w:rsidRPr="00DA01EE" w:rsidRDefault="00D2250D" w:rsidP="00DA01EE">
      <w:pPr>
        <w:pStyle w:val="Nagwek1"/>
        <w:spacing w:line="276" w:lineRule="auto"/>
        <w:ind w:left="567" w:right="0" w:hanging="567"/>
      </w:pPr>
      <w:r w:rsidRPr="00DA01EE">
        <w:t xml:space="preserve">Odstąpienie i wypowiedzenie umowy </w:t>
      </w:r>
    </w:p>
    <w:p w14:paraId="71AC8710" w14:textId="68F342AA" w:rsidR="007548A7" w:rsidRPr="00DA01EE" w:rsidRDefault="00D2250D" w:rsidP="00DA01EE">
      <w:pPr>
        <w:numPr>
          <w:ilvl w:val="0"/>
          <w:numId w:val="10"/>
        </w:numPr>
        <w:spacing w:line="276" w:lineRule="auto"/>
        <w:ind w:left="567" w:right="41" w:hanging="567"/>
        <w:jc w:val="both"/>
        <w:rPr>
          <w:sz w:val="22"/>
          <w:szCs w:val="22"/>
        </w:rPr>
      </w:pPr>
      <w:r w:rsidRPr="00DA01EE">
        <w:rPr>
          <w:sz w:val="22"/>
          <w:szCs w:val="22"/>
        </w:rPr>
        <w:t>Zamawiający może wypowiedzieć umowę z zachowaniem t</w:t>
      </w:r>
      <w:r w:rsidR="00331A01" w:rsidRPr="00DA01EE">
        <w:rPr>
          <w:sz w:val="22"/>
          <w:szCs w:val="22"/>
        </w:rPr>
        <w:t>rzymiesięcznego t</w:t>
      </w:r>
      <w:r w:rsidRPr="00DA01EE">
        <w:rPr>
          <w:sz w:val="22"/>
          <w:szCs w:val="22"/>
        </w:rPr>
        <w:t xml:space="preserve">erminu liczonego na koniec miesiąca kalendarzowego. </w:t>
      </w:r>
    </w:p>
    <w:p w14:paraId="1801720C" w14:textId="77777777" w:rsidR="001E6DD7" w:rsidRPr="00DA01EE" w:rsidRDefault="00D2250D" w:rsidP="00DA01EE">
      <w:pPr>
        <w:numPr>
          <w:ilvl w:val="0"/>
          <w:numId w:val="10"/>
        </w:numPr>
        <w:spacing w:line="276" w:lineRule="auto"/>
        <w:ind w:left="567" w:right="41" w:hanging="567"/>
        <w:jc w:val="both"/>
        <w:rPr>
          <w:sz w:val="22"/>
          <w:szCs w:val="22"/>
        </w:rPr>
      </w:pPr>
      <w:r w:rsidRPr="00DA01EE">
        <w:rPr>
          <w:sz w:val="22"/>
          <w:szCs w:val="22"/>
        </w:rPr>
        <w:t>Wykonawca może wypowiedzieć umowę z zachowaniem trzymiesięcznego terminu liczonego na koniec miesiąca kalendarzowego.</w:t>
      </w:r>
    </w:p>
    <w:p w14:paraId="02C6718B" w14:textId="00CEC8FE" w:rsidR="007548A7" w:rsidRPr="00DA01EE" w:rsidRDefault="00D2250D" w:rsidP="00DA01EE">
      <w:pPr>
        <w:spacing w:line="276" w:lineRule="auto"/>
        <w:ind w:left="567" w:right="41" w:hanging="567"/>
        <w:jc w:val="both"/>
        <w:rPr>
          <w:sz w:val="22"/>
          <w:szCs w:val="22"/>
        </w:rPr>
      </w:pPr>
      <w:r w:rsidRPr="00DA01EE">
        <w:rPr>
          <w:sz w:val="22"/>
          <w:szCs w:val="22"/>
        </w:rPr>
        <w:t xml:space="preserve">  </w:t>
      </w:r>
    </w:p>
    <w:p w14:paraId="11FE975F" w14:textId="1791AE3E" w:rsidR="007548A7" w:rsidRPr="00DA01EE" w:rsidRDefault="00D2250D" w:rsidP="00DA01EE">
      <w:pPr>
        <w:pStyle w:val="Nagwek1"/>
        <w:spacing w:line="276" w:lineRule="auto"/>
        <w:ind w:left="567" w:right="0" w:hanging="567"/>
      </w:pPr>
      <w:r w:rsidRPr="00DA01EE">
        <w:t>§ 1</w:t>
      </w:r>
      <w:r w:rsidR="003466EC" w:rsidRPr="00DA01EE">
        <w:t>1</w:t>
      </w:r>
    </w:p>
    <w:p w14:paraId="65851378" w14:textId="4CE747CB" w:rsidR="00331A01" w:rsidRPr="00DA01EE" w:rsidRDefault="00D2250D" w:rsidP="00DA01EE">
      <w:pPr>
        <w:spacing w:line="276" w:lineRule="auto"/>
        <w:ind w:left="567" w:right="41" w:hanging="567"/>
        <w:jc w:val="center"/>
        <w:rPr>
          <w:b/>
          <w:sz w:val="22"/>
          <w:szCs w:val="22"/>
        </w:rPr>
      </w:pPr>
      <w:r w:rsidRPr="00DA01EE">
        <w:rPr>
          <w:b/>
          <w:sz w:val="22"/>
          <w:szCs w:val="22"/>
        </w:rPr>
        <w:t>Zmiana umowy</w:t>
      </w:r>
    </w:p>
    <w:p w14:paraId="5D8CFB75" w14:textId="50FB4368" w:rsidR="00986641" w:rsidRPr="00DA01EE" w:rsidRDefault="00986641" w:rsidP="00DA01EE">
      <w:pPr>
        <w:pStyle w:val="Akapitzlist"/>
        <w:numPr>
          <w:ilvl w:val="0"/>
          <w:numId w:val="24"/>
        </w:numPr>
        <w:spacing w:line="276" w:lineRule="auto"/>
        <w:ind w:left="567" w:right="41" w:hanging="567"/>
        <w:rPr>
          <w:rFonts w:eastAsia="Arial"/>
          <w:color w:val="auto"/>
          <w:kern w:val="1"/>
          <w:lang w:eastAsia="ar-SA"/>
        </w:rPr>
      </w:pPr>
      <w:r w:rsidRPr="00DA01EE">
        <w:rPr>
          <w:rFonts w:eastAsia="Arial"/>
          <w:color w:val="auto"/>
          <w:kern w:val="1"/>
          <w:lang w:eastAsia="ar-SA"/>
        </w:rPr>
        <w:t xml:space="preserve">Nie dopuszcza się wprowadzania zmian do niniejszej umowy chyba, że zachodzą okoliczności o których mowa w art. </w:t>
      </w:r>
      <w:r w:rsidR="00C26B1E" w:rsidRPr="00DA01EE">
        <w:rPr>
          <w:rFonts w:eastAsia="Arial"/>
          <w:color w:val="auto"/>
          <w:kern w:val="1"/>
          <w:lang w:eastAsia="ar-SA"/>
        </w:rPr>
        <w:t>455 u</w:t>
      </w:r>
      <w:r w:rsidRPr="00DA01EE">
        <w:rPr>
          <w:rFonts w:eastAsia="Arial"/>
          <w:color w:val="auto"/>
          <w:kern w:val="1"/>
          <w:lang w:eastAsia="ar-SA"/>
        </w:rPr>
        <w:t xml:space="preserve">stawy </w:t>
      </w:r>
      <w:r w:rsidR="00A83A09" w:rsidRPr="00DA01EE">
        <w:rPr>
          <w:rFonts w:eastAsia="Arial"/>
          <w:color w:val="auto"/>
          <w:kern w:val="1"/>
          <w:lang w:eastAsia="ar-SA"/>
        </w:rPr>
        <w:t>Pzp</w:t>
      </w:r>
      <w:r w:rsidRPr="00DA01EE">
        <w:rPr>
          <w:rFonts w:eastAsia="Arial"/>
          <w:color w:val="auto"/>
          <w:kern w:val="1"/>
          <w:lang w:eastAsia="ar-SA"/>
        </w:rPr>
        <w:t xml:space="preserve">, w tym dopuszcza się zmiany: </w:t>
      </w:r>
    </w:p>
    <w:p w14:paraId="48F708E1" w14:textId="7127654F" w:rsidR="00986641" w:rsidRPr="00DA01EE" w:rsidRDefault="00B103BC" w:rsidP="00DA01EE">
      <w:pPr>
        <w:widowControl w:val="0"/>
        <w:suppressAutoHyphens/>
        <w:spacing w:line="276" w:lineRule="auto"/>
        <w:ind w:left="567"/>
        <w:jc w:val="both"/>
        <w:rPr>
          <w:rFonts w:eastAsia="Arial"/>
          <w:kern w:val="1"/>
          <w:sz w:val="22"/>
          <w:szCs w:val="22"/>
          <w:lang w:eastAsia="ar-SA"/>
        </w:rPr>
      </w:pPr>
      <w:r w:rsidRPr="00DA01EE">
        <w:rPr>
          <w:rFonts w:eastAsia="Arial"/>
          <w:kern w:val="1"/>
          <w:sz w:val="22"/>
          <w:szCs w:val="22"/>
          <w:lang w:eastAsia="ar-SA"/>
        </w:rPr>
        <w:t>1</w:t>
      </w:r>
      <w:r w:rsidR="00986641" w:rsidRPr="00DA01EE">
        <w:rPr>
          <w:rFonts w:eastAsia="Arial"/>
          <w:kern w:val="1"/>
          <w:sz w:val="22"/>
          <w:szCs w:val="22"/>
          <w:lang w:eastAsia="ar-SA"/>
        </w:rPr>
        <w:t xml:space="preserve">) </w:t>
      </w:r>
      <w:r w:rsidR="00AA55E0" w:rsidRPr="00646DAB">
        <w:rPr>
          <w:rFonts w:eastAsia="Arial"/>
          <w:kern w:val="1"/>
          <w:sz w:val="22"/>
          <w:szCs w:val="22"/>
          <w:lang w:eastAsia="ar-SA"/>
        </w:rPr>
        <w:tab/>
      </w:r>
      <w:r w:rsidR="00986641" w:rsidRPr="00DA01EE">
        <w:rPr>
          <w:rFonts w:eastAsia="Arial"/>
          <w:kern w:val="1"/>
          <w:sz w:val="22"/>
          <w:szCs w:val="22"/>
          <w:lang w:eastAsia="ar-SA"/>
        </w:rPr>
        <w:t>adresu/siedziby Zamawiającego/Wykonawcy,</w:t>
      </w:r>
    </w:p>
    <w:p w14:paraId="481C6B0B" w14:textId="6E898D59" w:rsidR="00986641" w:rsidRPr="00DA01EE" w:rsidRDefault="00B103BC" w:rsidP="00DA01EE">
      <w:pPr>
        <w:widowControl w:val="0"/>
        <w:suppressAutoHyphens/>
        <w:spacing w:line="276" w:lineRule="auto"/>
        <w:ind w:left="567"/>
        <w:jc w:val="both"/>
        <w:rPr>
          <w:rFonts w:eastAsia="Arial"/>
          <w:kern w:val="1"/>
          <w:sz w:val="22"/>
          <w:szCs w:val="22"/>
          <w:lang w:eastAsia="ar-SA"/>
        </w:rPr>
      </w:pPr>
      <w:r w:rsidRPr="00DA01EE">
        <w:rPr>
          <w:rFonts w:eastAsia="Arial"/>
          <w:kern w:val="1"/>
          <w:sz w:val="22"/>
          <w:szCs w:val="22"/>
          <w:lang w:eastAsia="ar-SA"/>
        </w:rPr>
        <w:t>2</w:t>
      </w:r>
      <w:r w:rsidR="00986641" w:rsidRPr="00DA01EE">
        <w:rPr>
          <w:rFonts w:eastAsia="Arial"/>
          <w:kern w:val="1"/>
          <w:sz w:val="22"/>
          <w:szCs w:val="22"/>
          <w:lang w:eastAsia="ar-SA"/>
        </w:rPr>
        <w:t>)</w:t>
      </w:r>
      <w:r w:rsidR="00AA55E0" w:rsidRPr="00646DAB">
        <w:rPr>
          <w:rFonts w:eastAsia="Arial"/>
          <w:kern w:val="1"/>
          <w:sz w:val="22"/>
          <w:szCs w:val="22"/>
          <w:lang w:eastAsia="ar-SA"/>
        </w:rPr>
        <w:tab/>
      </w:r>
      <w:r w:rsidR="00986641" w:rsidRPr="00DA01EE">
        <w:rPr>
          <w:rFonts w:eastAsia="Arial"/>
          <w:kern w:val="1"/>
          <w:sz w:val="22"/>
          <w:szCs w:val="22"/>
          <w:lang w:eastAsia="ar-SA"/>
        </w:rPr>
        <w:t>osób występujących po stronie Zamawiającego/Wykonawcy,</w:t>
      </w:r>
    </w:p>
    <w:p w14:paraId="0F7DBCE1" w14:textId="2E0077C9" w:rsidR="00FD50FB" w:rsidRPr="00DA01EE" w:rsidRDefault="00B103BC" w:rsidP="00DA01EE">
      <w:pPr>
        <w:widowControl w:val="0"/>
        <w:suppressAutoHyphens/>
        <w:spacing w:line="276" w:lineRule="auto"/>
        <w:ind w:left="1416" w:hanging="849"/>
        <w:jc w:val="both"/>
        <w:rPr>
          <w:rFonts w:eastAsia="Arial"/>
          <w:kern w:val="1"/>
          <w:sz w:val="22"/>
          <w:szCs w:val="22"/>
          <w:lang w:eastAsia="ar-SA"/>
        </w:rPr>
      </w:pPr>
      <w:r w:rsidRPr="00DA01EE">
        <w:rPr>
          <w:rFonts w:eastAsia="Arial"/>
          <w:kern w:val="1"/>
          <w:sz w:val="22"/>
          <w:szCs w:val="22"/>
          <w:lang w:eastAsia="ar-SA"/>
        </w:rPr>
        <w:t>3</w:t>
      </w:r>
      <w:r w:rsidR="00986641" w:rsidRPr="00DA01EE">
        <w:rPr>
          <w:rFonts w:eastAsia="Arial"/>
          <w:kern w:val="1"/>
          <w:sz w:val="22"/>
          <w:szCs w:val="22"/>
          <w:lang w:eastAsia="ar-SA"/>
        </w:rPr>
        <w:t>)</w:t>
      </w:r>
      <w:r w:rsidR="00AA55E0" w:rsidRPr="00646DAB">
        <w:rPr>
          <w:rFonts w:eastAsia="Arial"/>
          <w:kern w:val="1"/>
          <w:sz w:val="22"/>
          <w:szCs w:val="22"/>
          <w:lang w:eastAsia="ar-SA"/>
        </w:rPr>
        <w:tab/>
      </w:r>
      <w:r w:rsidR="00FD50FB" w:rsidRPr="00DA01EE">
        <w:rPr>
          <w:rFonts w:eastAsia="Arial"/>
          <w:kern w:val="1"/>
          <w:sz w:val="22"/>
          <w:szCs w:val="22"/>
          <w:lang w:eastAsia="ar-SA"/>
        </w:rPr>
        <w:t>danych związanych z obsługą administracyjno-organizacyjną umowy (np. zmiana nr rachunku bankowego),</w:t>
      </w:r>
    </w:p>
    <w:p w14:paraId="42CE82E4" w14:textId="63001596" w:rsidR="00FD50FB" w:rsidRPr="00DA01EE" w:rsidRDefault="00B103BC" w:rsidP="00DA01EE">
      <w:pPr>
        <w:widowControl w:val="0"/>
        <w:suppressAutoHyphens/>
        <w:spacing w:line="276" w:lineRule="auto"/>
        <w:ind w:left="1416" w:hanging="849"/>
        <w:jc w:val="both"/>
        <w:rPr>
          <w:rFonts w:eastAsia="Arial"/>
          <w:kern w:val="1"/>
          <w:sz w:val="22"/>
          <w:szCs w:val="22"/>
          <w:lang w:eastAsia="ar-SA"/>
        </w:rPr>
      </w:pPr>
      <w:r w:rsidRPr="00DA01EE">
        <w:rPr>
          <w:rFonts w:eastAsia="Arial"/>
          <w:kern w:val="1"/>
          <w:sz w:val="22"/>
          <w:szCs w:val="22"/>
          <w:lang w:eastAsia="ar-SA"/>
        </w:rPr>
        <w:t>4</w:t>
      </w:r>
      <w:r w:rsidR="00986641" w:rsidRPr="00DA01EE">
        <w:rPr>
          <w:rFonts w:eastAsia="Arial"/>
          <w:kern w:val="1"/>
          <w:sz w:val="22"/>
          <w:szCs w:val="22"/>
          <w:lang w:eastAsia="ar-SA"/>
        </w:rPr>
        <w:t xml:space="preserve">) </w:t>
      </w:r>
      <w:r w:rsidR="00AA55E0" w:rsidRPr="00646DAB">
        <w:rPr>
          <w:rFonts w:eastAsia="Arial"/>
          <w:kern w:val="1"/>
          <w:sz w:val="22"/>
          <w:szCs w:val="22"/>
          <w:lang w:eastAsia="ar-SA"/>
        </w:rPr>
        <w:tab/>
      </w:r>
      <w:r w:rsidR="00FD50FB" w:rsidRPr="00DA01EE">
        <w:rPr>
          <w:rFonts w:eastAsia="Arial"/>
          <w:kern w:val="1"/>
          <w:sz w:val="22"/>
          <w:szCs w:val="22"/>
          <w:lang w:eastAsia="ar-SA"/>
        </w:rPr>
        <w:t>sposobu i terminów świadczenia usługi</w:t>
      </w:r>
      <w:r w:rsidR="00260012" w:rsidRPr="00DA01EE">
        <w:rPr>
          <w:rFonts w:eastAsia="Arial"/>
          <w:kern w:val="1"/>
          <w:sz w:val="22"/>
          <w:szCs w:val="22"/>
          <w:lang w:eastAsia="ar-SA"/>
        </w:rPr>
        <w:t xml:space="preserve"> i/lub </w:t>
      </w:r>
      <w:r w:rsidR="00FD50FB" w:rsidRPr="00DA01EE">
        <w:rPr>
          <w:rFonts w:eastAsia="Arial"/>
          <w:kern w:val="1"/>
          <w:sz w:val="22"/>
          <w:szCs w:val="22"/>
          <w:lang w:eastAsia="ar-SA"/>
        </w:rPr>
        <w:t xml:space="preserve"> okresu realizacji umowy. Zmiany te mogą nastąpić w związku z niewykorzystaniem przez Zamawiającego wartości brutto umowy.</w:t>
      </w:r>
    </w:p>
    <w:p w14:paraId="5FBA0AF7" w14:textId="79B52F71" w:rsidR="00986641" w:rsidRPr="00DA01EE" w:rsidRDefault="00881BF3" w:rsidP="00DA01EE">
      <w:pPr>
        <w:spacing w:line="276" w:lineRule="auto"/>
        <w:ind w:left="567" w:right="41" w:hanging="567"/>
        <w:jc w:val="both"/>
        <w:rPr>
          <w:rFonts w:eastAsia="Arial"/>
          <w:kern w:val="1"/>
          <w:sz w:val="22"/>
          <w:szCs w:val="22"/>
          <w:lang w:eastAsia="ar-SA"/>
        </w:rPr>
      </w:pPr>
      <w:r w:rsidRPr="00DA01EE">
        <w:rPr>
          <w:sz w:val="22"/>
          <w:szCs w:val="22"/>
        </w:rPr>
        <w:t xml:space="preserve">2. </w:t>
      </w:r>
      <w:r w:rsidR="00AA55E0" w:rsidRPr="00646DAB">
        <w:rPr>
          <w:sz w:val="22"/>
          <w:szCs w:val="22"/>
        </w:rPr>
        <w:tab/>
      </w:r>
      <w:r w:rsidR="00986641" w:rsidRPr="00DA01EE">
        <w:rPr>
          <w:sz w:val="22"/>
          <w:szCs w:val="22"/>
        </w:rPr>
        <w:t xml:space="preserve">Zamawiający przewiduje możliwości zwiększenia wartości netto zgodnie z art. 455 ust. 2 </w:t>
      </w:r>
      <w:r w:rsidR="00260012" w:rsidRPr="00DA01EE">
        <w:rPr>
          <w:sz w:val="22"/>
          <w:szCs w:val="22"/>
        </w:rPr>
        <w:t>u</w:t>
      </w:r>
      <w:r w:rsidR="00986641" w:rsidRPr="00DA01EE">
        <w:rPr>
          <w:sz w:val="22"/>
          <w:szCs w:val="22"/>
        </w:rPr>
        <w:t xml:space="preserve">stawy Pzp  gdzie łączna wartość zmian będzie mniejsza niż kwoty określone w przepisach wydanych na podstawie  art. 3 ust. 1 </w:t>
      </w:r>
      <w:r w:rsidR="00496EB9" w:rsidRPr="00DA01EE">
        <w:rPr>
          <w:sz w:val="22"/>
          <w:szCs w:val="22"/>
        </w:rPr>
        <w:t>tej</w:t>
      </w:r>
      <w:r w:rsidR="00986641" w:rsidRPr="00DA01EE">
        <w:rPr>
          <w:sz w:val="22"/>
          <w:szCs w:val="22"/>
        </w:rPr>
        <w:t xml:space="preserve"> ustawy  i nie przekracza 10% wartości zamówienia, która została  określona w § 3 pkt. 2 umowy.</w:t>
      </w:r>
    </w:p>
    <w:p w14:paraId="6DEE8133" w14:textId="47978CFB" w:rsidR="007548A7" w:rsidRPr="00DA01EE" w:rsidRDefault="00881BF3" w:rsidP="00DA01EE">
      <w:pPr>
        <w:spacing w:line="276" w:lineRule="auto"/>
        <w:ind w:left="567" w:right="41" w:hanging="567"/>
        <w:jc w:val="both"/>
        <w:rPr>
          <w:sz w:val="22"/>
          <w:szCs w:val="22"/>
        </w:rPr>
      </w:pPr>
      <w:r w:rsidRPr="00DA01EE">
        <w:rPr>
          <w:sz w:val="22"/>
          <w:szCs w:val="22"/>
        </w:rPr>
        <w:t xml:space="preserve">3.  </w:t>
      </w:r>
      <w:r w:rsidR="0020172E" w:rsidRPr="00646DAB">
        <w:rPr>
          <w:sz w:val="22"/>
          <w:szCs w:val="22"/>
        </w:rPr>
        <w:tab/>
      </w:r>
      <w:r w:rsidR="00D2250D" w:rsidRPr="00DA01EE">
        <w:rPr>
          <w:sz w:val="22"/>
          <w:szCs w:val="22"/>
        </w:rPr>
        <w:t xml:space="preserve">Wszelkie zmiany treści umowy mogą być dokonywane wyłącznie w formie aneksu podpisanego przez </w:t>
      </w:r>
      <w:r w:rsidR="0020172E" w:rsidRPr="00646DAB">
        <w:rPr>
          <w:sz w:val="22"/>
          <w:szCs w:val="22"/>
        </w:rPr>
        <w:t>S</w:t>
      </w:r>
      <w:r w:rsidR="00D2250D" w:rsidRPr="00DA01EE">
        <w:rPr>
          <w:sz w:val="22"/>
          <w:szCs w:val="22"/>
        </w:rPr>
        <w:t xml:space="preserve">trony, pod rygorem nieważności. </w:t>
      </w:r>
    </w:p>
    <w:p w14:paraId="24F9C645" w14:textId="438EC192" w:rsidR="007548A7" w:rsidRPr="00DA01EE" w:rsidRDefault="00881BF3" w:rsidP="00DA01EE">
      <w:pPr>
        <w:spacing w:line="276" w:lineRule="auto"/>
        <w:ind w:left="567" w:right="41" w:hanging="567"/>
        <w:jc w:val="both"/>
        <w:rPr>
          <w:sz w:val="22"/>
          <w:szCs w:val="22"/>
        </w:rPr>
      </w:pPr>
      <w:r w:rsidRPr="00DA01EE">
        <w:rPr>
          <w:sz w:val="22"/>
          <w:szCs w:val="22"/>
        </w:rPr>
        <w:t xml:space="preserve">4. </w:t>
      </w:r>
      <w:r w:rsidR="0020172E" w:rsidRPr="00646DAB">
        <w:rPr>
          <w:sz w:val="22"/>
          <w:szCs w:val="22"/>
        </w:rPr>
        <w:tab/>
      </w:r>
      <w:r w:rsidR="00D2250D" w:rsidRPr="00DA01EE">
        <w:rPr>
          <w:sz w:val="22"/>
          <w:szCs w:val="22"/>
        </w:rPr>
        <w:t xml:space="preserve">Oprócz przypadków wymienionych w Kodeksie Cywilnym, Zamawiający może odstąpić od umowy, w razie wystąpienia istotnej zmiany okoliczności powodującej, że wykonanie umowy nie leży w interesie publicznym, czego nie można było przewidzieć w chwili zawarcia umowy. </w:t>
      </w:r>
    </w:p>
    <w:p w14:paraId="1D381684" w14:textId="6BA1DD4D" w:rsidR="007548A7" w:rsidRPr="00DA01EE" w:rsidRDefault="00881BF3" w:rsidP="00DA01EE">
      <w:pPr>
        <w:spacing w:line="276" w:lineRule="auto"/>
        <w:ind w:left="567" w:right="41" w:hanging="567"/>
        <w:jc w:val="both"/>
        <w:rPr>
          <w:sz w:val="22"/>
          <w:szCs w:val="22"/>
        </w:rPr>
      </w:pPr>
      <w:r w:rsidRPr="00DA01EE">
        <w:rPr>
          <w:sz w:val="22"/>
          <w:szCs w:val="22"/>
        </w:rPr>
        <w:t xml:space="preserve">5. </w:t>
      </w:r>
      <w:r w:rsidR="0020172E" w:rsidRPr="00646DAB">
        <w:rPr>
          <w:sz w:val="22"/>
          <w:szCs w:val="22"/>
        </w:rPr>
        <w:tab/>
      </w:r>
      <w:r w:rsidR="00D2250D" w:rsidRPr="00DA01EE">
        <w:rPr>
          <w:sz w:val="22"/>
          <w:szCs w:val="22"/>
        </w:rPr>
        <w:t xml:space="preserve">Odstąpienie od umowy w przypadku, o którym mowa w </w:t>
      </w:r>
      <w:r w:rsidR="00D2250D" w:rsidRPr="00DA01EE">
        <w:rPr>
          <w:b/>
          <w:bCs/>
          <w:sz w:val="22"/>
          <w:szCs w:val="22"/>
        </w:rPr>
        <w:t>ust. 4</w:t>
      </w:r>
      <w:r w:rsidR="00D2250D" w:rsidRPr="00DA01EE">
        <w:rPr>
          <w:sz w:val="22"/>
          <w:szCs w:val="22"/>
        </w:rPr>
        <w:t xml:space="preserve">, może nastąpić w terminie 30 dni od powzięcia wiadomości o powyższych okolicznościach. </w:t>
      </w:r>
    </w:p>
    <w:p w14:paraId="0BC48A71" w14:textId="19179ECF" w:rsidR="007548A7" w:rsidRPr="00DA01EE" w:rsidRDefault="00881BF3" w:rsidP="00DA01EE">
      <w:pPr>
        <w:spacing w:line="276" w:lineRule="auto"/>
        <w:ind w:left="567" w:right="41" w:hanging="567"/>
        <w:jc w:val="both"/>
        <w:rPr>
          <w:sz w:val="22"/>
          <w:szCs w:val="22"/>
        </w:rPr>
      </w:pPr>
      <w:r w:rsidRPr="00DA01EE">
        <w:rPr>
          <w:sz w:val="22"/>
          <w:szCs w:val="22"/>
        </w:rPr>
        <w:t xml:space="preserve">6. </w:t>
      </w:r>
      <w:r w:rsidR="0020172E" w:rsidRPr="00646DAB">
        <w:rPr>
          <w:sz w:val="22"/>
          <w:szCs w:val="22"/>
        </w:rPr>
        <w:tab/>
      </w:r>
      <w:r w:rsidR="00D2250D" w:rsidRPr="00DA01EE">
        <w:rPr>
          <w:sz w:val="22"/>
          <w:szCs w:val="22"/>
        </w:rPr>
        <w:t xml:space="preserve">W przypadku odstąpienia od umowy w okolicznościach wskazanych w ust. 4, Wykonawca może żądać wyłącznie wynagrodzenia za część umowy wykonanej do dnia odstąpienia od umowy. </w:t>
      </w:r>
    </w:p>
    <w:p w14:paraId="0DFFC547" w14:textId="5E87C5D3" w:rsidR="007548A7" w:rsidRPr="00DA01EE" w:rsidRDefault="00881BF3" w:rsidP="00DA01EE">
      <w:pPr>
        <w:spacing w:line="276" w:lineRule="auto"/>
        <w:ind w:left="567" w:right="41" w:hanging="567"/>
        <w:jc w:val="both"/>
        <w:rPr>
          <w:sz w:val="22"/>
          <w:szCs w:val="22"/>
        </w:rPr>
      </w:pPr>
      <w:r w:rsidRPr="00DA01EE">
        <w:rPr>
          <w:sz w:val="22"/>
          <w:szCs w:val="22"/>
        </w:rPr>
        <w:t xml:space="preserve">7. </w:t>
      </w:r>
      <w:r w:rsidR="0020172E" w:rsidRPr="00646DAB">
        <w:rPr>
          <w:sz w:val="22"/>
          <w:szCs w:val="22"/>
        </w:rPr>
        <w:tab/>
      </w:r>
      <w:r w:rsidR="00D2250D" w:rsidRPr="00DA01EE">
        <w:rPr>
          <w:sz w:val="22"/>
          <w:szCs w:val="22"/>
        </w:rPr>
        <w:t xml:space="preserve">Strony mogą na zasadzie porozumienia stron rozwiązać umowę w każdym czasie. </w:t>
      </w:r>
    </w:p>
    <w:p w14:paraId="283FFF6C" w14:textId="50845B37" w:rsidR="007548A7" w:rsidRPr="00DA01EE" w:rsidRDefault="00881BF3" w:rsidP="00DA01EE">
      <w:pPr>
        <w:spacing w:line="276" w:lineRule="auto"/>
        <w:ind w:left="567" w:right="41" w:hanging="567"/>
        <w:jc w:val="both"/>
        <w:rPr>
          <w:sz w:val="22"/>
          <w:szCs w:val="22"/>
        </w:rPr>
      </w:pPr>
      <w:r w:rsidRPr="00DA01EE">
        <w:rPr>
          <w:sz w:val="22"/>
          <w:szCs w:val="22"/>
        </w:rPr>
        <w:t xml:space="preserve">8. </w:t>
      </w:r>
      <w:r w:rsidR="0020172E" w:rsidRPr="00646DAB">
        <w:rPr>
          <w:sz w:val="22"/>
          <w:szCs w:val="22"/>
        </w:rPr>
        <w:tab/>
      </w:r>
      <w:r w:rsidR="00D2250D" w:rsidRPr="00DA01EE">
        <w:rPr>
          <w:sz w:val="22"/>
          <w:szCs w:val="22"/>
        </w:rPr>
        <w:t xml:space="preserve">Odstąpienie od umowy powinno nastąpić w formie pisemnej i zawierać uzasadnienie pod rygorem nieważności takiego oświadczenia. </w:t>
      </w:r>
    </w:p>
    <w:p w14:paraId="5DF5AC43" w14:textId="31FFDBA4" w:rsidR="007548A7" w:rsidRPr="00DA01EE" w:rsidRDefault="007548A7" w:rsidP="00DA01EE">
      <w:pPr>
        <w:spacing w:after="8" w:line="276" w:lineRule="auto"/>
        <w:ind w:left="567" w:hanging="567"/>
        <w:rPr>
          <w:sz w:val="22"/>
          <w:szCs w:val="22"/>
        </w:rPr>
      </w:pPr>
    </w:p>
    <w:p w14:paraId="023ECBCB" w14:textId="1C644511" w:rsidR="001E6DD7" w:rsidRPr="00DA01EE" w:rsidRDefault="001E6DD7" w:rsidP="00DA01EE">
      <w:pPr>
        <w:spacing w:after="8" w:line="276" w:lineRule="auto"/>
        <w:ind w:left="567" w:hanging="567"/>
        <w:jc w:val="center"/>
        <w:rPr>
          <w:b/>
          <w:bCs/>
          <w:sz w:val="22"/>
          <w:szCs w:val="22"/>
        </w:rPr>
      </w:pPr>
      <w:r w:rsidRPr="00DA01EE">
        <w:rPr>
          <w:b/>
          <w:bCs/>
          <w:sz w:val="22"/>
          <w:szCs w:val="22"/>
        </w:rPr>
        <w:t>§ 12</w:t>
      </w:r>
    </w:p>
    <w:p w14:paraId="34DE7B9B" w14:textId="2833C5B1" w:rsidR="007548A7" w:rsidRPr="00DA01EE" w:rsidRDefault="00D2250D" w:rsidP="00DA01EE">
      <w:pPr>
        <w:pStyle w:val="Nagwek1"/>
        <w:spacing w:line="276" w:lineRule="auto"/>
        <w:ind w:left="567" w:right="0" w:hanging="567"/>
      </w:pPr>
      <w:r w:rsidRPr="00DA01EE">
        <w:t xml:space="preserve">Rozstrzyganie sporów </w:t>
      </w:r>
    </w:p>
    <w:p w14:paraId="63D1D1F1" w14:textId="77777777" w:rsidR="006D206B" w:rsidRPr="00DA01EE" w:rsidRDefault="006D206B" w:rsidP="00DA01EE">
      <w:pPr>
        <w:pStyle w:val="Nagwek1"/>
        <w:spacing w:line="276" w:lineRule="auto"/>
        <w:ind w:left="567" w:hanging="567"/>
        <w:jc w:val="both"/>
        <w:rPr>
          <w:b w:val="0"/>
          <w:color w:val="auto"/>
        </w:rPr>
      </w:pPr>
      <w:r w:rsidRPr="00DA01EE">
        <w:rPr>
          <w:b w:val="0"/>
          <w:color w:val="auto"/>
        </w:rPr>
        <w:t>1.</w:t>
      </w:r>
      <w:r w:rsidRPr="00DA01EE">
        <w:rPr>
          <w:b w:val="0"/>
          <w:color w:val="auto"/>
        </w:rPr>
        <w:tab/>
        <w:t>Wszelkie spory wynikające z realizacji niniejszej umowy rozstrzygane będą na zasadach wzajemnych negocjacji w okresie 45 dni od złożenia propozycji ugodowej drugiej stronie.</w:t>
      </w:r>
    </w:p>
    <w:p w14:paraId="036FFDB8" w14:textId="77777777" w:rsidR="006D206B" w:rsidRPr="00DA01EE" w:rsidRDefault="006D206B" w:rsidP="00DA01EE">
      <w:pPr>
        <w:pStyle w:val="Nagwek1"/>
        <w:spacing w:line="276" w:lineRule="auto"/>
        <w:ind w:left="567" w:hanging="567"/>
        <w:jc w:val="both"/>
        <w:rPr>
          <w:b w:val="0"/>
          <w:color w:val="auto"/>
        </w:rPr>
      </w:pPr>
      <w:r w:rsidRPr="00DA01EE">
        <w:rPr>
          <w:b w:val="0"/>
          <w:color w:val="auto"/>
        </w:rPr>
        <w:t>2.</w:t>
      </w:r>
      <w:r w:rsidRPr="00DA01EE">
        <w:rPr>
          <w:b w:val="0"/>
          <w:color w:val="auto"/>
        </w:rPr>
        <w:tab/>
        <w:t>Jeżeli strony nie osiągną kompromisu w trybie określonym w ust. 1 wówczas sporne sprawy kierowane będą do sądu powszechnego miejscowo właściwego dla siedziby Zamawiającego.</w:t>
      </w:r>
    </w:p>
    <w:p w14:paraId="7A653649" w14:textId="59C74550" w:rsidR="006D206B" w:rsidRPr="00DA01EE" w:rsidRDefault="006D206B" w:rsidP="00DA01EE">
      <w:pPr>
        <w:pStyle w:val="Nagwek1"/>
        <w:spacing w:line="276" w:lineRule="auto"/>
        <w:ind w:left="567" w:hanging="567"/>
        <w:jc w:val="both"/>
        <w:rPr>
          <w:b w:val="0"/>
          <w:color w:val="auto"/>
        </w:rPr>
      </w:pPr>
      <w:r w:rsidRPr="00DA01EE">
        <w:rPr>
          <w:b w:val="0"/>
          <w:color w:val="auto"/>
        </w:rPr>
        <w:t>3.</w:t>
      </w:r>
      <w:r w:rsidRPr="00DA01EE">
        <w:rPr>
          <w:b w:val="0"/>
          <w:color w:val="auto"/>
        </w:rPr>
        <w:tab/>
        <w:t xml:space="preserve">Strony zgodnie postanawiają, iż za wzajemne negocjacje uznaje się również postępowanie pojednawcze prowadzone przed sądem powszechnym w trybie art. 185 </w:t>
      </w:r>
      <w:r w:rsidR="007E64A1" w:rsidRPr="00646DAB">
        <w:rPr>
          <w:b w:val="0"/>
          <w:color w:val="auto"/>
        </w:rPr>
        <w:t>u</w:t>
      </w:r>
      <w:r w:rsidRPr="00DA01EE">
        <w:rPr>
          <w:b w:val="0"/>
          <w:color w:val="auto"/>
        </w:rPr>
        <w:t>stawy z dnia 17 listopada 1964 r. - Kodeks postępowania cywilnego.</w:t>
      </w:r>
    </w:p>
    <w:p w14:paraId="566D6AF9" w14:textId="5D5BF61D" w:rsidR="007548A7" w:rsidRPr="00DA01EE" w:rsidRDefault="006D206B" w:rsidP="00DA01EE">
      <w:pPr>
        <w:spacing w:after="8" w:line="276" w:lineRule="auto"/>
        <w:ind w:left="567" w:hanging="567"/>
        <w:jc w:val="both"/>
        <w:rPr>
          <w:sz w:val="22"/>
          <w:szCs w:val="22"/>
        </w:rPr>
      </w:pPr>
      <w:r w:rsidRPr="00DA01EE">
        <w:rPr>
          <w:sz w:val="22"/>
          <w:szCs w:val="22"/>
        </w:rPr>
        <w:t>4.</w:t>
      </w:r>
      <w:r w:rsidRPr="00DA01EE">
        <w:rPr>
          <w:sz w:val="22"/>
          <w:szCs w:val="22"/>
        </w:rPr>
        <w:tab/>
        <w:t xml:space="preserve">Wszelkie działania procesowe i </w:t>
      </w:r>
      <w:proofErr w:type="spellStart"/>
      <w:r w:rsidRPr="00DA01EE">
        <w:rPr>
          <w:sz w:val="22"/>
          <w:szCs w:val="22"/>
        </w:rPr>
        <w:t>pozaprocesowe</w:t>
      </w:r>
      <w:proofErr w:type="spellEnd"/>
      <w:r w:rsidRPr="00DA01EE">
        <w:rPr>
          <w:sz w:val="22"/>
          <w:szCs w:val="22"/>
        </w:rPr>
        <w:t xml:space="preserve"> podjęte przed wyczerpaniem trybu, o którym mowa w ust. 1 będą traktowane jako przedwczesne.</w:t>
      </w:r>
      <w:r w:rsidR="00D2250D" w:rsidRPr="00DA01EE">
        <w:rPr>
          <w:sz w:val="22"/>
          <w:szCs w:val="22"/>
        </w:rPr>
        <w:t xml:space="preserve"> </w:t>
      </w:r>
    </w:p>
    <w:p w14:paraId="40A7B333" w14:textId="77777777" w:rsidR="002F4464" w:rsidRPr="00DA01EE" w:rsidRDefault="002F4464" w:rsidP="00DA01EE">
      <w:pPr>
        <w:pStyle w:val="Nagwek1"/>
        <w:spacing w:line="276" w:lineRule="auto"/>
        <w:ind w:left="567" w:right="0" w:hanging="567"/>
      </w:pPr>
    </w:p>
    <w:p w14:paraId="3EADB6B6" w14:textId="398A78A7" w:rsidR="007548A7" w:rsidRPr="00DA01EE" w:rsidRDefault="00D2250D" w:rsidP="00DA01EE">
      <w:pPr>
        <w:pStyle w:val="Nagwek1"/>
        <w:spacing w:line="276" w:lineRule="auto"/>
        <w:ind w:left="567" w:right="0" w:hanging="567"/>
      </w:pPr>
      <w:r w:rsidRPr="00DA01EE">
        <w:t>§ 1</w:t>
      </w:r>
      <w:r w:rsidR="007E64A1" w:rsidRPr="00646DAB">
        <w:t>3</w:t>
      </w:r>
    </w:p>
    <w:p w14:paraId="29473F4E" w14:textId="2749A081" w:rsidR="007548A7" w:rsidRPr="00DA01EE" w:rsidRDefault="00D2250D" w:rsidP="00DA01EE">
      <w:pPr>
        <w:pStyle w:val="Akapitzlist"/>
        <w:numPr>
          <w:ilvl w:val="0"/>
          <w:numId w:val="25"/>
        </w:numPr>
        <w:spacing w:line="276" w:lineRule="auto"/>
        <w:ind w:left="567" w:right="41" w:hanging="567"/>
      </w:pPr>
      <w:r w:rsidRPr="00DA01EE">
        <w:t xml:space="preserve">W zakresie bieżącej współpracy w ramach umowy, strony wyznaczają: </w:t>
      </w:r>
    </w:p>
    <w:p w14:paraId="2D546F59" w14:textId="113CA086" w:rsidR="007548A7" w:rsidRPr="00DA01EE" w:rsidRDefault="00646DAB" w:rsidP="00DA01EE">
      <w:pPr>
        <w:spacing w:line="276" w:lineRule="auto"/>
        <w:ind w:left="1416" w:right="252" w:hanging="849"/>
        <w:rPr>
          <w:sz w:val="22"/>
          <w:szCs w:val="22"/>
        </w:rPr>
      </w:pPr>
      <w:bookmarkStart w:id="1" w:name="_Hlk86392679"/>
      <w:r w:rsidRPr="00646DAB">
        <w:rPr>
          <w:sz w:val="22"/>
          <w:szCs w:val="22"/>
        </w:rPr>
        <w:t>1)</w:t>
      </w:r>
      <w:r w:rsidRPr="00646DAB">
        <w:rPr>
          <w:sz w:val="22"/>
          <w:szCs w:val="22"/>
        </w:rPr>
        <w:tab/>
      </w:r>
      <w:r w:rsidR="00D2250D" w:rsidRPr="00DA01EE">
        <w:rPr>
          <w:sz w:val="22"/>
          <w:szCs w:val="22"/>
        </w:rPr>
        <w:t xml:space="preserve">ze strony Zamawiającego – </w:t>
      </w:r>
      <w:r w:rsidR="00D2250D" w:rsidRPr="00DA01EE">
        <w:rPr>
          <w:b/>
          <w:sz w:val="22"/>
          <w:szCs w:val="22"/>
        </w:rPr>
        <w:t>Izabela Marciniak</w:t>
      </w:r>
      <w:r w:rsidR="00D2250D" w:rsidRPr="00DA01EE">
        <w:rPr>
          <w:sz w:val="22"/>
          <w:szCs w:val="22"/>
        </w:rPr>
        <w:t xml:space="preserve"> – </w:t>
      </w:r>
      <w:r w:rsidR="00D2250D" w:rsidRPr="00DA01EE">
        <w:rPr>
          <w:b/>
          <w:sz w:val="22"/>
          <w:szCs w:val="22"/>
        </w:rPr>
        <w:t>Pielęgniarka epidemiologiczna</w:t>
      </w:r>
      <w:r w:rsidR="00D2250D" w:rsidRPr="00DA01EE">
        <w:rPr>
          <w:sz w:val="22"/>
          <w:szCs w:val="22"/>
        </w:rPr>
        <w:t xml:space="preserve"> –  tel.</w:t>
      </w:r>
      <w:r w:rsidR="00D2250D" w:rsidRPr="00DA01EE">
        <w:rPr>
          <w:b/>
          <w:sz w:val="22"/>
          <w:szCs w:val="22"/>
        </w:rPr>
        <w:t>75 77 39 329;</w:t>
      </w:r>
      <w:r w:rsidR="00D2250D" w:rsidRPr="00DA01EE">
        <w:rPr>
          <w:sz w:val="22"/>
          <w:szCs w:val="22"/>
        </w:rPr>
        <w:t xml:space="preserve"> </w:t>
      </w:r>
    </w:p>
    <w:bookmarkEnd w:id="1"/>
    <w:p w14:paraId="5E308374" w14:textId="729393F6" w:rsidR="003B6142" w:rsidRPr="00DA01EE" w:rsidRDefault="00597E80" w:rsidP="00DA01EE">
      <w:pPr>
        <w:spacing w:line="276" w:lineRule="auto"/>
        <w:ind w:left="1275" w:firstLine="141"/>
        <w:rPr>
          <w:sz w:val="22"/>
          <w:szCs w:val="22"/>
        </w:rPr>
      </w:pPr>
      <w:r w:rsidRPr="00DA01EE">
        <w:rPr>
          <w:sz w:val="22"/>
          <w:szCs w:val="22"/>
        </w:rPr>
        <w:t xml:space="preserve">ze strony Zamawiającego – </w:t>
      </w:r>
      <w:r w:rsidR="00E75DED">
        <w:rPr>
          <w:b/>
          <w:bCs/>
          <w:sz w:val="22"/>
          <w:szCs w:val="22"/>
        </w:rPr>
        <w:t>Sylwia Szczepańska</w:t>
      </w:r>
      <w:r w:rsidRPr="00DA01EE">
        <w:rPr>
          <w:b/>
          <w:bCs/>
          <w:sz w:val="22"/>
          <w:szCs w:val="22"/>
        </w:rPr>
        <w:t xml:space="preserve"> ––  tel.75 77 3</w:t>
      </w:r>
      <w:r w:rsidR="000F51AA" w:rsidRPr="00DA01EE">
        <w:rPr>
          <w:b/>
          <w:bCs/>
          <w:sz w:val="22"/>
          <w:szCs w:val="22"/>
        </w:rPr>
        <w:t>9 329</w:t>
      </w:r>
      <w:r w:rsidRPr="00DA01EE">
        <w:rPr>
          <w:sz w:val="22"/>
          <w:szCs w:val="22"/>
        </w:rPr>
        <w:t xml:space="preserve">; </w:t>
      </w:r>
    </w:p>
    <w:p w14:paraId="1B408546" w14:textId="03DDEE28" w:rsidR="007548A7" w:rsidRPr="00DA01EE" w:rsidRDefault="00646DAB" w:rsidP="00DA01EE">
      <w:pPr>
        <w:spacing w:line="276" w:lineRule="auto"/>
        <w:ind w:left="567" w:right="252"/>
        <w:rPr>
          <w:sz w:val="22"/>
          <w:szCs w:val="22"/>
        </w:rPr>
      </w:pPr>
      <w:r w:rsidRPr="00646DAB">
        <w:rPr>
          <w:sz w:val="22"/>
          <w:szCs w:val="22"/>
        </w:rPr>
        <w:t>2)</w:t>
      </w:r>
      <w:r w:rsidRPr="00646DAB">
        <w:rPr>
          <w:sz w:val="22"/>
          <w:szCs w:val="22"/>
        </w:rPr>
        <w:tab/>
      </w:r>
      <w:r w:rsidR="00D2250D" w:rsidRPr="00DA01EE">
        <w:rPr>
          <w:sz w:val="22"/>
          <w:szCs w:val="22"/>
        </w:rPr>
        <w:t xml:space="preserve">ze strony Wykonawcy:...............................................tel........................................  </w:t>
      </w:r>
    </w:p>
    <w:p w14:paraId="0507FF83" w14:textId="740631D2" w:rsidR="00CB5655" w:rsidRPr="00DA01EE" w:rsidRDefault="00CB5655" w:rsidP="00DA01EE">
      <w:pPr>
        <w:pStyle w:val="Akapitzlist"/>
        <w:numPr>
          <w:ilvl w:val="0"/>
          <w:numId w:val="24"/>
        </w:numPr>
        <w:spacing w:after="0" w:line="276" w:lineRule="auto"/>
        <w:ind w:left="567" w:right="252" w:hanging="567"/>
        <w:jc w:val="left"/>
      </w:pPr>
      <w:r w:rsidRPr="00DA01EE">
        <w:t xml:space="preserve">Zmiana </w:t>
      </w:r>
      <w:r w:rsidR="00646DAB" w:rsidRPr="00646DAB">
        <w:t>danych osób wskazanych w ust. 1</w:t>
      </w:r>
      <w:r w:rsidRPr="00DA01EE">
        <w:t xml:space="preserve">  nie stanowi zmiany umowy.</w:t>
      </w:r>
    </w:p>
    <w:p w14:paraId="4F1EA386" w14:textId="77777777" w:rsidR="003B6142" w:rsidRPr="00DA01EE" w:rsidRDefault="003B6142" w:rsidP="00DA01EE">
      <w:pPr>
        <w:pStyle w:val="Nagwek1"/>
        <w:spacing w:line="276" w:lineRule="auto"/>
        <w:ind w:left="567" w:right="0" w:hanging="567"/>
      </w:pPr>
    </w:p>
    <w:p w14:paraId="7A6DE847" w14:textId="2CB23575" w:rsidR="003B6142" w:rsidRPr="00DA01EE" w:rsidRDefault="00D2250D" w:rsidP="00DA01EE">
      <w:pPr>
        <w:pStyle w:val="Nagwek1"/>
        <w:spacing w:line="276" w:lineRule="auto"/>
        <w:ind w:left="567" w:right="0" w:hanging="567"/>
      </w:pPr>
      <w:r w:rsidRPr="00DA01EE">
        <w:t>§ 1</w:t>
      </w:r>
      <w:r w:rsidR="00646DAB" w:rsidRPr="00646DAB">
        <w:t>4</w:t>
      </w:r>
    </w:p>
    <w:p w14:paraId="15457D0A" w14:textId="0FF9BA54" w:rsidR="007548A7" w:rsidRPr="00DA01EE" w:rsidRDefault="00D2250D" w:rsidP="00DA01EE">
      <w:pPr>
        <w:pStyle w:val="Nagwek1"/>
        <w:spacing w:line="276" w:lineRule="auto"/>
        <w:ind w:left="567" w:right="0" w:hanging="567"/>
      </w:pPr>
      <w:r w:rsidRPr="00DA01EE">
        <w:t xml:space="preserve">Egzemplarze umowy </w:t>
      </w:r>
    </w:p>
    <w:p w14:paraId="25DA9B5C" w14:textId="77777777" w:rsidR="007548A7" w:rsidRPr="00DA01EE" w:rsidRDefault="00D2250D" w:rsidP="00DA01EE">
      <w:pPr>
        <w:spacing w:line="276" w:lineRule="auto"/>
        <w:ind w:right="41"/>
        <w:jc w:val="both"/>
        <w:rPr>
          <w:sz w:val="22"/>
          <w:szCs w:val="22"/>
        </w:rPr>
      </w:pPr>
      <w:r w:rsidRPr="00DA01EE">
        <w:rPr>
          <w:sz w:val="22"/>
          <w:szCs w:val="22"/>
        </w:rPr>
        <w:t xml:space="preserve">Umowę sporządzono w dwóch jednobrzmiących egzemplarzach, jeden dla Wykonawcy, jeden dla Zamawiającego. </w:t>
      </w:r>
    </w:p>
    <w:p w14:paraId="4E86F123" w14:textId="4BB9A032" w:rsidR="007548A7" w:rsidRPr="00DA01EE" w:rsidRDefault="00D2250D" w:rsidP="00DA01EE">
      <w:pPr>
        <w:pStyle w:val="Nagwek1"/>
        <w:spacing w:line="276" w:lineRule="auto"/>
        <w:ind w:left="567" w:right="0" w:hanging="567"/>
      </w:pPr>
      <w:r w:rsidRPr="00DA01EE">
        <w:t>§ 1</w:t>
      </w:r>
      <w:r w:rsidR="00646DAB" w:rsidRPr="00646DAB">
        <w:t>5</w:t>
      </w:r>
    </w:p>
    <w:p w14:paraId="31DEE75D" w14:textId="244393BD" w:rsidR="003B6142" w:rsidRPr="00DA01EE" w:rsidRDefault="00D2250D" w:rsidP="00DA01EE">
      <w:pPr>
        <w:spacing w:after="48" w:line="276" w:lineRule="auto"/>
        <w:ind w:left="567" w:right="41" w:hanging="567"/>
        <w:jc w:val="center"/>
        <w:rPr>
          <w:b/>
          <w:sz w:val="22"/>
          <w:szCs w:val="22"/>
        </w:rPr>
      </w:pPr>
      <w:r w:rsidRPr="00DA01EE">
        <w:rPr>
          <w:b/>
          <w:sz w:val="22"/>
          <w:szCs w:val="22"/>
        </w:rPr>
        <w:t>Załączniki do umowy</w:t>
      </w:r>
    </w:p>
    <w:p w14:paraId="29DDA7F4" w14:textId="6437BC0B" w:rsidR="007548A7" w:rsidRPr="00DA01EE" w:rsidRDefault="00646DAB" w:rsidP="00DA01EE">
      <w:pPr>
        <w:spacing w:after="48" w:line="276" w:lineRule="auto"/>
        <w:ind w:left="567" w:right="41" w:hanging="567"/>
        <w:jc w:val="both"/>
        <w:rPr>
          <w:sz w:val="22"/>
          <w:szCs w:val="22"/>
        </w:rPr>
      </w:pPr>
      <w:r>
        <w:rPr>
          <w:rFonts w:eastAsia="Arial"/>
          <w:sz w:val="22"/>
          <w:szCs w:val="22"/>
        </w:rPr>
        <w:t>1.</w:t>
      </w:r>
      <w:r>
        <w:rPr>
          <w:rFonts w:eastAsia="Arial"/>
          <w:sz w:val="22"/>
          <w:szCs w:val="22"/>
        </w:rPr>
        <w:tab/>
      </w:r>
      <w:r w:rsidR="00D2250D" w:rsidRPr="00DA01EE">
        <w:rPr>
          <w:sz w:val="22"/>
          <w:szCs w:val="22"/>
        </w:rPr>
        <w:t>Integraln</w:t>
      </w:r>
      <w:r>
        <w:rPr>
          <w:sz w:val="22"/>
          <w:szCs w:val="22"/>
        </w:rPr>
        <w:t>ą</w:t>
      </w:r>
      <w:r w:rsidR="00D2250D" w:rsidRPr="00DA01EE">
        <w:rPr>
          <w:sz w:val="22"/>
          <w:szCs w:val="22"/>
        </w:rPr>
        <w:t xml:space="preserve"> częścią niniejszej umowy jest Specyfikacja Warunków Zamówienia oraz Oferta Wykonawcy złożona w postępowaniu o udzielenie niniejszego zamówienia. </w:t>
      </w:r>
    </w:p>
    <w:p w14:paraId="6BD49BDD" w14:textId="634C5A41" w:rsidR="007548A7" w:rsidRPr="00E75DED" w:rsidRDefault="00D2250D" w:rsidP="00E75DED">
      <w:pPr>
        <w:spacing w:line="276" w:lineRule="auto"/>
        <w:ind w:left="567" w:right="41" w:hanging="567"/>
        <w:jc w:val="both"/>
        <w:rPr>
          <w:sz w:val="22"/>
          <w:szCs w:val="22"/>
        </w:rPr>
      </w:pPr>
      <w:r w:rsidRPr="00DA01EE">
        <w:rPr>
          <w:sz w:val="22"/>
          <w:szCs w:val="22"/>
        </w:rPr>
        <w:t>2.</w:t>
      </w:r>
      <w:r w:rsidR="00420D63">
        <w:rPr>
          <w:sz w:val="22"/>
          <w:szCs w:val="22"/>
        </w:rPr>
        <w:tab/>
      </w:r>
      <w:r w:rsidRPr="00DA01EE">
        <w:rPr>
          <w:sz w:val="22"/>
          <w:szCs w:val="22"/>
        </w:rPr>
        <w:t xml:space="preserve">Następujące dokumenty stanowią integralną część Umowy: </w:t>
      </w:r>
    </w:p>
    <w:p w14:paraId="566C6DDC" w14:textId="339EA7EE" w:rsidR="007548A7" w:rsidRPr="00DA01EE" w:rsidRDefault="00E75DED" w:rsidP="00DA01EE">
      <w:pPr>
        <w:spacing w:line="276" w:lineRule="auto"/>
        <w:ind w:left="567" w:right="41"/>
        <w:jc w:val="both"/>
        <w:rPr>
          <w:b/>
          <w:bCs/>
          <w:sz w:val="22"/>
          <w:szCs w:val="22"/>
        </w:rPr>
      </w:pPr>
      <w:r>
        <w:rPr>
          <w:sz w:val="22"/>
          <w:szCs w:val="22"/>
        </w:rPr>
        <w:t>1</w:t>
      </w:r>
      <w:r w:rsidR="00420D63">
        <w:rPr>
          <w:sz w:val="22"/>
          <w:szCs w:val="22"/>
        </w:rPr>
        <w:t xml:space="preserve">) </w:t>
      </w:r>
      <w:r w:rsidR="00420D63">
        <w:rPr>
          <w:sz w:val="22"/>
          <w:szCs w:val="22"/>
        </w:rPr>
        <w:tab/>
      </w:r>
      <w:r w:rsidR="00D2250D" w:rsidRPr="00DA01EE">
        <w:rPr>
          <w:sz w:val="22"/>
          <w:szCs w:val="22"/>
        </w:rPr>
        <w:t>Oferta Wykonawcy wraz z załącznikami</w:t>
      </w:r>
      <w:r w:rsidR="00CC55A9">
        <w:rPr>
          <w:sz w:val="22"/>
          <w:szCs w:val="22"/>
        </w:rPr>
        <w:t xml:space="preserve"> – </w:t>
      </w:r>
      <w:r w:rsidR="00CC55A9" w:rsidRPr="00DA01EE">
        <w:rPr>
          <w:b/>
          <w:bCs/>
          <w:sz w:val="22"/>
          <w:szCs w:val="22"/>
        </w:rPr>
        <w:t>Załącznik nr II</w:t>
      </w:r>
    </w:p>
    <w:p w14:paraId="066EDE7A" w14:textId="487E62BC" w:rsidR="007548A7" w:rsidRPr="00DA01EE" w:rsidRDefault="00E75DED" w:rsidP="00DA01EE">
      <w:pPr>
        <w:spacing w:line="276" w:lineRule="auto"/>
        <w:ind w:left="567"/>
        <w:jc w:val="both"/>
        <w:rPr>
          <w:sz w:val="22"/>
          <w:szCs w:val="22"/>
        </w:rPr>
      </w:pPr>
      <w:r>
        <w:rPr>
          <w:sz w:val="22"/>
          <w:szCs w:val="22"/>
        </w:rPr>
        <w:t>2</w:t>
      </w:r>
      <w:r w:rsidR="00420D63">
        <w:rPr>
          <w:sz w:val="22"/>
          <w:szCs w:val="22"/>
        </w:rPr>
        <w:t>)</w:t>
      </w:r>
      <w:r w:rsidR="00420D63">
        <w:rPr>
          <w:sz w:val="22"/>
          <w:szCs w:val="22"/>
        </w:rPr>
        <w:tab/>
      </w:r>
      <w:r w:rsidR="001C1303" w:rsidRPr="00DA01EE">
        <w:rPr>
          <w:sz w:val="22"/>
          <w:szCs w:val="22"/>
        </w:rPr>
        <w:t>Zestawienie żywnościowe oddziałów</w:t>
      </w:r>
      <w:r w:rsidR="00CC55A9">
        <w:rPr>
          <w:sz w:val="22"/>
          <w:szCs w:val="22"/>
        </w:rPr>
        <w:t xml:space="preserve"> – </w:t>
      </w:r>
      <w:r w:rsidR="00CC55A9" w:rsidRPr="00DA01EE">
        <w:rPr>
          <w:b/>
          <w:bCs/>
          <w:sz w:val="22"/>
          <w:szCs w:val="22"/>
        </w:rPr>
        <w:t>Załącznik nr III</w:t>
      </w:r>
    </w:p>
    <w:p w14:paraId="162B3199" w14:textId="0ED9B0F2" w:rsidR="007548A7" w:rsidRDefault="00D2250D" w:rsidP="00646DAB">
      <w:pPr>
        <w:spacing w:line="276" w:lineRule="auto"/>
        <w:ind w:left="567" w:hanging="567"/>
        <w:rPr>
          <w:sz w:val="22"/>
          <w:szCs w:val="22"/>
        </w:rPr>
      </w:pPr>
      <w:r w:rsidRPr="00DA01EE">
        <w:rPr>
          <w:sz w:val="22"/>
          <w:szCs w:val="22"/>
        </w:rPr>
        <w:t xml:space="preserve"> </w:t>
      </w:r>
    </w:p>
    <w:p w14:paraId="51B791BC" w14:textId="77777777" w:rsidR="00420D63" w:rsidRPr="00DA01EE" w:rsidRDefault="00420D63" w:rsidP="0092046A">
      <w:pPr>
        <w:spacing w:line="276" w:lineRule="auto"/>
        <w:rPr>
          <w:sz w:val="22"/>
          <w:szCs w:val="22"/>
        </w:rPr>
      </w:pPr>
    </w:p>
    <w:p w14:paraId="121A6C43" w14:textId="6C82253A" w:rsidR="007548A7" w:rsidRPr="00DA01EE" w:rsidRDefault="00D2250D" w:rsidP="00DA01EE">
      <w:pPr>
        <w:spacing w:line="276" w:lineRule="auto"/>
        <w:ind w:left="567" w:right="6" w:hanging="567"/>
        <w:jc w:val="center"/>
        <w:rPr>
          <w:b/>
          <w:sz w:val="22"/>
          <w:szCs w:val="22"/>
        </w:rPr>
      </w:pPr>
      <w:r w:rsidRPr="00DA01EE">
        <w:rPr>
          <w:b/>
          <w:sz w:val="22"/>
          <w:szCs w:val="22"/>
        </w:rPr>
        <w:t xml:space="preserve">ZAMAWIAJĄCY:                                                            WYKONAWCA: </w:t>
      </w:r>
    </w:p>
    <w:p w14:paraId="0B44C55D" w14:textId="68542C2B" w:rsidR="00FD50FB" w:rsidRPr="00DA01EE" w:rsidRDefault="00FD50FB" w:rsidP="00DA01EE">
      <w:pPr>
        <w:spacing w:line="276" w:lineRule="auto"/>
        <w:ind w:left="567" w:right="6" w:hanging="567"/>
        <w:jc w:val="center"/>
        <w:rPr>
          <w:b/>
          <w:sz w:val="22"/>
          <w:szCs w:val="22"/>
        </w:rPr>
      </w:pPr>
    </w:p>
    <w:p w14:paraId="7BADC302" w14:textId="541F20EE" w:rsidR="00FD50FB" w:rsidRPr="00DA01EE" w:rsidRDefault="00FD50FB" w:rsidP="00DA01EE">
      <w:pPr>
        <w:spacing w:line="276" w:lineRule="auto"/>
        <w:ind w:left="567" w:right="6" w:hanging="567"/>
        <w:rPr>
          <w:b/>
          <w:sz w:val="22"/>
          <w:szCs w:val="22"/>
        </w:rPr>
      </w:pPr>
    </w:p>
    <w:p w14:paraId="493F3861" w14:textId="41F397C0" w:rsidR="00FD50FB" w:rsidRPr="00DA01EE" w:rsidRDefault="00FD50FB" w:rsidP="00DA01EE">
      <w:pPr>
        <w:spacing w:line="276" w:lineRule="auto"/>
        <w:ind w:left="567" w:right="6" w:hanging="567"/>
        <w:jc w:val="center"/>
        <w:rPr>
          <w:sz w:val="22"/>
          <w:szCs w:val="22"/>
        </w:rPr>
      </w:pPr>
      <w:r w:rsidRPr="00DA01EE">
        <w:rPr>
          <w:b/>
          <w:sz w:val="22"/>
          <w:szCs w:val="22"/>
        </w:rPr>
        <w:t>…………………………………………</w:t>
      </w:r>
      <w:r w:rsidR="003466EC" w:rsidRPr="00DA01EE">
        <w:rPr>
          <w:b/>
          <w:sz w:val="22"/>
          <w:szCs w:val="22"/>
        </w:rPr>
        <w:t xml:space="preserve">                            </w:t>
      </w:r>
      <w:r w:rsidRPr="00DA01EE">
        <w:rPr>
          <w:b/>
          <w:sz w:val="22"/>
          <w:szCs w:val="22"/>
        </w:rPr>
        <w:t>………………………………………</w:t>
      </w:r>
    </w:p>
    <w:p w14:paraId="1C2D14EF" w14:textId="779A03E4" w:rsidR="0092046A" w:rsidRPr="00DA01EE" w:rsidRDefault="0092046A" w:rsidP="00DA01EE">
      <w:pPr>
        <w:spacing w:line="276" w:lineRule="auto"/>
        <w:ind w:left="567" w:hanging="567"/>
        <w:rPr>
          <w:sz w:val="22"/>
          <w:szCs w:val="22"/>
        </w:rPr>
        <w:sectPr w:rsidR="0092046A" w:rsidRPr="00DA01EE" w:rsidSect="005C69D0">
          <w:headerReference w:type="default" r:id="rId10"/>
          <w:footerReference w:type="even" r:id="rId11"/>
          <w:footerReference w:type="default" r:id="rId12"/>
          <w:footerReference w:type="first" r:id="rId13"/>
          <w:pgSz w:w="11906" w:h="16838"/>
          <w:pgMar w:top="638" w:right="1107" w:bottom="757" w:left="1496" w:header="708" w:footer="362" w:gutter="0"/>
          <w:cols w:space="708"/>
        </w:sectPr>
      </w:pPr>
    </w:p>
    <w:p w14:paraId="1AD2B239" w14:textId="356929DD" w:rsidR="007B2C3C" w:rsidRPr="00F8539D" w:rsidRDefault="007B2C3C" w:rsidP="007B2C3C">
      <w:pPr>
        <w:widowControl w:val="0"/>
        <w:suppressAutoHyphens/>
        <w:spacing w:line="276" w:lineRule="auto"/>
        <w:ind w:left="567"/>
        <w:jc w:val="right"/>
        <w:rPr>
          <w:b/>
          <w:bCs/>
          <w:sz w:val="22"/>
          <w:szCs w:val="22"/>
        </w:rPr>
      </w:pPr>
      <w:r w:rsidRPr="00F8539D">
        <w:rPr>
          <w:b/>
          <w:bCs/>
          <w:sz w:val="22"/>
          <w:szCs w:val="22"/>
        </w:rPr>
        <w:lastRenderedPageBreak/>
        <w:t>Załącznik nr III do umowy nr …………………..z dnia …………</w:t>
      </w:r>
    </w:p>
    <w:p w14:paraId="13F9A560" w14:textId="77777777" w:rsidR="007B2C3C" w:rsidRPr="00F8539D" w:rsidRDefault="007B2C3C" w:rsidP="007B2C3C">
      <w:pPr>
        <w:widowControl w:val="0"/>
        <w:suppressAutoHyphens/>
        <w:spacing w:line="276" w:lineRule="auto"/>
        <w:ind w:left="567"/>
        <w:jc w:val="center"/>
        <w:rPr>
          <w:b/>
          <w:bCs/>
          <w:sz w:val="22"/>
          <w:szCs w:val="22"/>
        </w:rPr>
      </w:pPr>
    </w:p>
    <w:p w14:paraId="4CFB7A9C" w14:textId="77777777" w:rsidR="00D2424C" w:rsidRPr="00DA01EE" w:rsidRDefault="00D2424C" w:rsidP="00DA01EE">
      <w:pPr>
        <w:suppressAutoHyphens/>
        <w:spacing w:line="276" w:lineRule="auto"/>
        <w:rPr>
          <w:sz w:val="22"/>
          <w:szCs w:val="22"/>
          <w:lang w:eastAsia="ar-SA"/>
        </w:rPr>
      </w:pPr>
    </w:p>
    <w:tbl>
      <w:tblPr>
        <w:tblW w:w="10120" w:type="dxa"/>
        <w:tblCellMar>
          <w:left w:w="70" w:type="dxa"/>
          <w:right w:w="70" w:type="dxa"/>
        </w:tblCellMar>
        <w:tblLook w:val="04A0" w:firstRow="1" w:lastRow="0" w:firstColumn="1" w:lastColumn="0" w:noHBand="0" w:noVBand="1"/>
      </w:tblPr>
      <w:tblGrid>
        <w:gridCol w:w="2440"/>
        <w:gridCol w:w="1480"/>
        <w:gridCol w:w="1520"/>
        <w:gridCol w:w="1466"/>
        <w:gridCol w:w="1380"/>
        <w:gridCol w:w="960"/>
        <w:gridCol w:w="960"/>
      </w:tblGrid>
      <w:tr w:rsidR="00F8539D" w14:paraId="5CD2D13E" w14:textId="77777777" w:rsidTr="00F8539D">
        <w:trPr>
          <w:trHeight w:val="300"/>
        </w:trPr>
        <w:tc>
          <w:tcPr>
            <w:tcW w:w="2440" w:type="dxa"/>
            <w:tcBorders>
              <w:top w:val="single" w:sz="8" w:space="0" w:color="000000"/>
              <w:left w:val="single" w:sz="8" w:space="0" w:color="000000"/>
              <w:bottom w:val="nil"/>
              <w:right w:val="nil"/>
            </w:tcBorders>
            <w:noWrap/>
            <w:vAlign w:val="bottom"/>
            <w:hideMark/>
          </w:tcPr>
          <w:p w14:paraId="003B1EA2" w14:textId="77777777" w:rsidR="00F8539D" w:rsidRDefault="00F8539D">
            <w:pPr>
              <w:rPr>
                <w:rFonts w:ascii="Calibri" w:hAnsi="Calibri" w:cs="Calibri"/>
                <w:color w:val="000000"/>
                <w:sz w:val="22"/>
                <w:szCs w:val="22"/>
              </w:rPr>
            </w:pPr>
            <w:r>
              <w:rPr>
                <w:rFonts w:ascii="Calibri" w:hAnsi="Calibri" w:cs="Calibri"/>
                <w:color w:val="000000"/>
                <w:sz w:val="22"/>
                <w:szCs w:val="22"/>
              </w:rPr>
              <w:t> </w:t>
            </w:r>
          </w:p>
        </w:tc>
        <w:tc>
          <w:tcPr>
            <w:tcW w:w="1480" w:type="dxa"/>
            <w:tcBorders>
              <w:top w:val="single" w:sz="8" w:space="0" w:color="000000"/>
              <w:left w:val="nil"/>
              <w:bottom w:val="nil"/>
              <w:right w:val="nil"/>
            </w:tcBorders>
            <w:noWrap/>
            <w:vAlign w:val="bottom"/>
            <w:hideMark/>
          </w:tcPr>
          <w:p w14:paraId="7712ECEA" w14:textId="77777777" w:rsidR="00F8539D" w:rsidRDefault="00F8539D">
            <w:pPr>
              <w:rPr>
                <w:rFonts w:ascii="Calibri" w:hAnsi="Calibri" w:cs="Calibri"/>
                <w:color w:val="000000"/>
                <w:sz w:val="22"/>
                <w:szCs w:val="22"/>
              </w:rPr>
            </w:pPr>
            <w:r>
              <w:rPr>
                <w:rFonts w:ascii="Calibri" w:hAnsi="Calibri" w:cs="Calibri"/>
                <w:color w:val="000000"/>
                <w:sz w:val="22"/>
                <w:szCs w:val="22"/>
              </w:rPr>
              <w:t> </w:t>
            </w:r>
          </w:p>
        </w:tc>
        <w:tc>
          <w:tcPr>
            <w:tcW w:w="1520" w:type="dxa"/>
            <w:tcBorders>
              <w:top w:val="single" w:sz="8" w:space="0" w:color="000000"/>
              <w:left w:val="nil"/>
              <w:bottom w:val="nil"/>
              <w:right w:val="nil"/>
            </w:tcBorders>
            <w:noWrap/>
            <w:vAlign w:val="bottom"/>
            <w:hideMark/>
          </w:tcPr>
          <w:p w14:paraId="2C17B277" w14:textId="77777777" w:rsidR="00F8539D" w:rsidRDefault="00F8539D">
            <w:pPr>
              <w:rPr>
                <w:rFonts w:ascii="Calibri" w:hAnsi="Calibri" w:cs="Calibri"/>
                <w:color w:val="000000"/>
                <w:sz w:val="22"/>
                <w:szCs w:val="22"/>
              </w:rPr>
            </w:pPr>
            <w:r>
              <w:rPr>
                <w:rFonts w:ascii="Calibri" w:hAnsi="Calibri" w:cs="Calibri"/>
                <w:color w:val="000000"/>
                <w:sz w:val="22"/>
                <w:szCs w:val="22"/>
              </w:rPr>
              <w:t> </w:t>
            </w:r>
          </w:p>
        </w:tc>
        <w:tc>
          <w:tcPr>
            <w:tcW w:w="1380" w:type="dxa"/>
            <w:tcBorders>
              <w:top w:val="single" w:sz="8" w:space="0" w:color="000000"/>
              <w:left w:val="nil"/>
              <w:bottom w:val="nil"/>
              <w:right w:val="nil"/>
            </w:tcBorders>
            <w:noWrap/>
            <w:vAlign w:val="bottom"/>
            <w:hideMark/>
          </w:tcPr>
          <w:p w14:paraId="24263ED9" w14:textId="77777777" w:rsidR="00F8539D" w:rsidRDefault="00F8539D">
            <w:pPr>
              <w:rPr>
                <w:rFonts w:ascii="Calibri" w:hAnsi="Calibri" w:cs="Calibri"/>
                <w:color w:val="000000"/>
                <w:sz w:val="22"/>
                <w:szCs w:val="22"/>
              </w:rPr>
            </w:pPr>
            <w:r>
              <w:rPr>
                <w:rFonts w:ascii="Calibri" w:hAnsi="Calibri" w:cs="Calibri"/>
                <w:color w:val="000000"/>
                <w:sz w:val="22"/>
                <w:szCs w:val="22"/>
              </w:rPr>
              <w:t> </w:t>
            </w:r>
          </w:p>
        </w:tc>
        <w:tc>
          <w:tcPr>
            <w:tcW w:w="1380" w:type="dxa"/>
            <w:tcBorders>
              <w:top w:val="single" w:sz="8" w:space="0" w:color="000000"/>
              <w:left w:val="nil"/>
              <w:bottom w:val="nil"/>
              <w:right w:val="nil"/>
            </w:tcBorders>
            <w:noWrap/>
            <w:vAlign w:val="bottom"/>
            <w:hideMark/>
          </w:tcPr>
          <w:p w14:paraId="6A45C679" w14:textId="77777777" w:rsidR="00F8539D" w:rsidRDefault="00F8539D">
            <w:pPr>
              <w:rPr>
                <w:rFonts w:ascii="Calibri" w:hAnsi="Calibri" w:cs="Calibri"/>
                <w:color w:val="000000"/>
                <w:sz w:val="22"/>
                <w:szCs w:val="22"/>
              </w:rPr>
            </w:pPr>
            <w:r>
              <w:rPr>
                <w:rFonts w:ascii="Calibri" w:hAnsi="Calibri" w:cs="Calibri"/>
                <w:color w:val="000000"/>
                <w:sz w:val="22"/>
                <w:szCs w:val="22"/>
              </w:rPr>
              <w:t> </w:t>
            </w:r>
          </w:p>
        </w:tc>
        <w:tc>
          <w:tcPr>
            <w:tcW w:w="960" w:type="dxa"/>
            <w:tcBorders>
              <w:top w:val="single" w:sz="8" w:space="0" w:color="000000"/>
              <w:left w:val="nil"/>
              <w:bottom w:val="nil"/>
              <w:right w:val="nil"/>
            </w:tcBorders>
            <w:noWrap/>
            <w:vAlign w:val="bottom"/>
            <w:hideMark/>
          </w:tcPr>
          <w:p w14:paraId="11DC0047" w14:textId="77777777" w:rsidR="00F8539D" w:rsidRDefault="00F8539D">
            <w:pPr>
              <w:rPr>
                <w:rFonts w:ascii="Calibri" w:hAnsi="Calibri" w:cs="Calibri"/>
                <w:color w:val="000000"/>
                <w:sz w:val="22"/>
                <w:szCs w:val="22"/>
              </w:rPr>
            </w:pPr>
            <w:r>
              <w:rPr>
                <w:rFonts w:ascii="Calibri" w:hAnsi="Calibri" w:cs="Calibri"/>
                <w:color w:val="000000"/>
                <w:sz w:val="22"/>
                <w:szCs w:val="22"/>
              </w:rPr>
              <w:t> </w:t>
            </w:r>
          </w:p>
        </w:tc>
        <w:tc>
          <w:tcPr>
            <w:tcW w:w="960" w:type="dxa"/>
            <w:tcBorders>
              <w:top w:val="single" w:sz="8" w:space="0" w:color="000000"/>
              <w:left w:val="nil"/>
              <w:bottom w:val="nil"/>
              <w:right w:val="single" w:sz="8" w:space="0" w:color="000000"/>
            </w:tcBorders>
            <w:noWrap/>
            <w:vAlign w:val="bottom"/>
            <w:hideMark/>
          </w:tcPr>
          <w:p w14:paraId="400361FC" w14:textId="77777777" w:rsidR="00F8539D" w:rsidRDefault="00F8539D">
            <w:pPr>
              <w:rPr>
                <w:rFonts w:ascii="Calibri" w:hAnsi="Calibri" w:cs="Calibri"/>
                <w:color w:val="000000"/>
                <w:sz w:val="22"/>
                <w:szCs w:val="22"/>
              </w:rPr>
            </w:pPr>
            <w:r>
              <w:rPr>
                <w:rFonts w:ascii="Calibri" w:hAnsi="Calibri" w:cs="Calibri"/>
                <w:color w:val="000000"/>
                <w:sz w:val="22"/>
                <w:szCs w:val="22"/>
              </w:rPr>
              <w:t> </w:t>
            </w:r>
          </w:p>
        </w:tc>
      </w:tr>
      <w:tr w:rsidR="00F8539D" w14:paraId="33EBA4F2" w14:textId="77777777" w:rsidTr="00F8539D">
        <w:trPr>
          <w:trHeight w:val="300"/>
        </w:trPr>
        <w:tc>
          <w:tcPr>
            <w:tcW w:w="10120" w:type="dxa"/>
            <w:gridSpan w:val="7"/>
            <w:tcBorders>
              <w:top w:val="nil"/>
              <w:left w:val="single" w:sz="8" w:space="0" w:color="000000"/>
              <w:bottom w:val="nil"/>
              <w:right w:val="single" w:sz="8" w:space="0" w:color="000000"/>
            </w:tcBorders>
            <w:vAlign w:val="center"/>
            <w:hideMark/>
          </w:tcPr>
          <w:p w14:paraId="1EB2296B" w14:textId="4B1E6228" w:rsidR="00F8539D" w:rsidRDefault="00F8539D">
            <w:pPr>
              <w:jc w:val="center"/>
              <w:rPr>
                <w:rFonts w:ascii="Calibri" w:hAnsi="Calibri" w:cs="Calibri"/>
                <w:b/>
                <w:bCs/>
                <w:color w:val="000000"/>
                <w:sz w:val="22"/>
                <w:szCs w:val="22"/>
              </w:rPr>
            </w:pPr>
            <w:r>
              <w:rPr>
                <w:rFonts w:ascii="Calibri" w:hAnsi="Calibri" w:cs="Calibri"/>
                <w:b/>
                <w:bCs/>
                <w:color w:val="000000"/>
                <w:sz w:val="22"/>
                <w:szCs w:val="22"/>
              </w:rPr>
              <w:t>ZESTAWIENIE ŻYWNOŚCIOWE ODDZIAŁÓW NA DZIEŃ      ………………………………..</w:t>
            </w:r>
          </w:p>
        </w:tc>
      </w:tr>
      <w:tr w:rsidR="00F8539D" w14:paraId="1E20AE9A" w14:textId="77777777" w:rsidTr="00F8539D">
        <w:trPr>
          <w:trHeight w:val="315"/>
        </w:trPr>
        <w:tc>
          <w:tcPr>
            <w:tcW w:w="2440" w:type="dxa"/>
            <w:tcBorders>
              <w:top w:val="nil"/>
              <w:left w:val="single" w:sz="8" w:space="0" w:color="000000"/>
              <w:bottom w:val="single" w:sz="8" w:space="0" w:color="000000"/>
              <w:right w:val="nil"/>
            </w:tcBorders>
            <w:noWrap/>
            <w:vAlign w:val="bottom"/>
            <w:hideMark/>
          </w:tcPr>
          <w:p w14:paraId="72239ECB" w14:textId="77777777" w:rsidR="00F8539D" w:rsidRDefault="00F8539D">
            <w:pPr>
              <w:rPr>
                <w:rFonts w:ascii="Calibri" w:hAnsi="Calibri" w:cs="Calibri"/>
                <w:color w:val="000000"/>
                <w:sz w:val="22"/>
                <w:szCs w:val="22"/>
              </w:rPr>
            </w:pPr>
            <w:r>
              <w:rPr>
                <w:rFonts w:ascii="Calibri" w:hAnsi="Calibri" w:cs="Calibri"/>
                <w:color w:val="000000"/>
                <w:sz w:val="22"/>
                <w:szCs w:val="22"/>
              </w:rPr>
              <w:t> </w:t>
            </w:r>
          </w:p>
        </w:tc>
        <w:tc>
          <w:tcPr>
            <w:tcW w:w="1480" w:type="dxa"/>
            <w:tcBorders>
              <w:top w:val="nil"/>
              <w:left w:val="nil"/>
              <w:bottom w:val="single" w:sz="8" w:space="0" w:color="000000"/>
              <w:right w:val="nil"/>
            </w:tcBorders>
            <w:noWrap/>
            <w:vAlign w:val="bottom"/>
            <w:hideMark/>
          </w:tcPr>
          <w:p w14:paraId="5B8FCB81" w14:textId="77777777" w:rsidR="00F8539D" w:rsidRDefault="00F8539D">
            <w:pP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nil"/>
            </w:tcBorders>
            <w:noWrap/>
            <w:vAlign w:val="bottom"/>
            <w:hideMark/>
          </w:tcPr>
          <w:p w14:paraId="367EF426" w14:textId="77777777" w:rsidR="00F8539D" w:rsidRDefault="00F8539D">
            <w:pP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nil"/>
            </w:tcBorders>
            <w:noWrap/>
            <w:vAlign w:val="bottom"/>
            <w:hideMark/>
          </w:tcPr>
          <w:p w14:paraId="3F6918F1" w14:textId="77777777" w:rsidR="00F8539D" w:rsidRDefault="00F8539D">
            <w:pP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nil"/>
            </w:tcBorders>
            <w:noWrap/>
            <w:vAlign w:val="bottom"/>
            <w:hideMark/>
          </w:tcPr>
          <w:p w14:paraId="3DEEA5CD" w14:textId="77777777" w:rsidR="00F8539D" w:rsidRDefault="00F8539D">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nil"/>
            </w:tcBorders>
            <w:noWrap/>
            <w:vAlign w:val="bottom"/>
            <w:hideMark/>
          </w:tcPr>
          <w:p w14:paraId="075B718F" w14:textId="77777777" w:rsidR="00F8539D" w:rsidRDefault="00F8539D">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noWrap/>
            <w:vAlign w:val="bottom"/>
            <w:hideMark/>
          </w:tcPr>
          <w:p w14:paraId="5A202462" w14:textId="77777777" w:rsidR="00F8539D" w:rsidRDefault="00F8539D">
            <w:pPr>
              <w:rPr>
                <w:rFonts w:ascii="Calibri" w:hAnsi="Calibri" w:cs="Calibri"/>
                <w:color w:val="000000"/>
                <w:sz w:val="22"/>
                <w:szCs w:val="22"/>
              </w:rPr>
            </w:pPr>
            <w:r>
              <w:rPr>
                <w:rFonts w:ascii="Calibri" w:hAnsi="Calibri" w:cs="Calibri"/>
                <w:color w:val="000000"/>
                <w:sz w:val="22"/>
                <w:szCs w:val="22"/>
              </w:rPr>
              <w:t> </w:t>
            </w:r>
          </w:p>
        </w:tc>
      </w:tr>
      <w:tr w:rsidR="00F8539D" w14:paraId="6B37553D" w14:textId="77777777" w:rsidTr="00F8539D">
        <w:trPr>
          <w:trHeight w:val="315"/>
        </w:trPr>
        <w:tc>
          <w:tcPr>
            <w:tcW w:w="2440" w:type="dxa"/>
            <w:vMerge w:val="restart"/>
            <w:tcBorders>
              <w:top w:val="nil"/>
              <w:left w:val="single" w:sz="8" w:space="0" w:color="000000"/>
              <w:bottom w:val="single" w:sz="8" w:space="0" w:color="000000"/>
              <w:right w:val="single" w:sz="8" w:space="0" w:color="000000"/>
            </w:tcBorders>
            <w:vAlign w:val="center"/>
            <w:hideMark/>
          </w:tcPr>
          <w:p w14:paraId="66D70C1B" w14:textId="77777777" w:rsidR="00F8539D" w:rsidRDefault="00F8539D">
            <w:pPr>
              <w:rPr>
                <w:rFonts w:ascii="Calibri" w:hAnsi="Calibri" w:cs="Calibri"/>
                <w:b/>
                <w:bCs/>
                <w:color w:val="203764"/>
                <w:sz w:val="22"/>
                <w:szCs w:val="22"/>
              </w:rPr>
            </w:pPr>
            <w:r>
              <w:rPr>
                <w:rFonts w:ascii="Calibri" w:hAnsi="Calibri" w:cs="Calibri"/>
                <w:b/>
                <w:bCs/>
                <w:color w:val="203764"/>
                <w:sz w:val="22"/>
                <w:szCs w:val="22"/>
              </w:rPr>
              <w:t>Diety</w:t>
            </w:r>
          </w:p>
        </w:tc>
        <w:tc>
          <w:tcPr>
            <w:tcW w:w="7680" w:type="dxa"/>
            <w:gridSpan w:val="6"/>
            <w:tcBorders>
              <w:top w:val="single" w:sz="8" w:space="0" w:color="000000"/>
              <w:left w:val="nil"/>
              <w:bottom w:val="single" w:sz="8" w:space="0" w:color="000000"/>
              <w:right w:val="single" w:sz="8" w:space="0" w:color="000000"/>
            </w:tcBorders>
            <w:vAlign w:val="center"/>
            <w:hideMark/>
          </w:tcPr>
          <w:p w14:paraId="62F8508E"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Nazwa Oddziału</w:t>
            </w:r>
          </w:p>
        </w:tc>
      </w:tr>
      <w:tr w:rsidR="00F8539D" w14:paraId="4CCEE556" w14:textId="77777777" w:rsidTr="00F8539D">
        <w:trPr>
          <w:trHeight w:val="315"/>
        </w:trPr>
        <w:tc>
          <w:tcPr>
            <w:tcW w:w="2440" w:type="dxa"/>
            <w:vMerge/>
            <w:tcBorders>
              <w:top w:val="nil"/>
              <w:left w:val="single" w:sz="8" w:space="0" w:color="000000"/>
              <w:bottom w:val="single" w:sz="8" w:space="0" w:color="000000"/>
              <w:right w:val="single" w:sz="8" w:space="0" w:color="000000"/>
            </w:tcBorders>
            <w:vAlign w:val="center"/>
            <w:hideMark/>
          </w:tcPr>
          <w:p w14:paraId="44CDF674" w14:textId="77777777" w:rsidR="00F8539D" w:rsidRDefault="00F8539D">
            <w:pPr>
              <w:rPr>
                <w:rFonts w:ascii="Calibri" w:hAnsi="Calibri" w:cs="Calibri"/>
                <w:b/>
                <w:bCs/>
                <w:color w:val="203764"/>
                <w:sz w:val="22"/>
                <w:szCs w:val="22"/>
              </w:rPr>
            </w:pPr>
          </w:p>
        </w:tc>
        <w:tc>
          <w:tcPr>
            <w:tcW w:w="1480" w:type="dxa"/>
            <w:tcBorders>
              <w:top w:val="nil"/>
              <w:left w:val="nil"/>
              <w:bottom w:val="single" w:sz="8" w:space="0" w:color="000000"/>
              <w:right w:val="single" w:sz="8" w:space="0" w:color="000000"/>
            </w:tcBorders>
            <w:vAlign w:val="center"/>
            <w:hideMark/>
          </w:tcPr>
          <w:p w14:paraId="2C748C32" w14:textId="77777777" w:rsidR="00F8539D" w:rsidRDefault="00F8539D" w:rsidP="00E75DED">
            <w:pPr>
              <w:jc w:val="center"/>
              <w:rPr>
                <w:rFonts w:ascii="Calibri" w:hAnsi="Calibri" w:cs="Calibri"/>
                <w:b/>
                <w:bCs/>
                <w:color w:val="1F4E79"/>
                <w:sz w:val="22"/>
                <w:szCs w:val="22"/>
              </w:rPr>
            </w:pPr>
            <w:r>
              <w:rPr>
                <w:rFonts w:ascii="Calibri" w:hAnsi="Calibri" w:cs="Calibri"/>
                <w:b/>
                <w:bCs/>
                <w:color w:val="1F4E79"/>
                <w:sz w:val="22"/>
                <w:szCs w:val="22"/>
              </w:rPr>
              <w:t>Chirurgiczny</w:t>
            </w:r>
          </w:p>
        </w:tc>
        <w:tc>
          <w:tcPr>
            <w:tcW w:w="1520" w:type="dxa"/>
            <w:tcBorders>
              <w:top w:val="nil"/>
              <w:left w:val="nil"/>
              <w:bottom w:val="single" w:sz="8" w:space="0" w:color="000000"/>
              <w:right w:val="single" w:sz="8" w:space="0" w:color="000000"/>
            </w:tcBorders>
            <w:vAlign w:val="center"/>
            <w:hideMark/>
          </w:tcPr>
          <w:p w14:paraId="0E331BA8" w14:textId="77777777" w:rsidR="00F8539D" w:rsidRDefault="00F8539D" w:rsidP="00E75DED">
            <w:pPr>
              <w:jc w:val="center"/>
              <w:rPr>
                <w:rFonts w:ascii="Calibri" w:hAnsi="Calibri" w:cs="Calibri"/>
                <w:b/>
                <w:bCs/>
                <w:color w:val="1F4E79"/>
                <w:sz w:val="22"/>
                <w:szCs w:val="22"/>
              </w:rPr>
            </w:pPr>
            <w:r>
              <w:rPr>
                <w:rFonts w:ascii="Calibri" w:hAnsi="Calibri" w:cs="Calibri"/>
                <w:b/>
                <w:bCs/>
                <w:color w:val="1F4E79"/>
                <w:sz w:val="22"/>
                <w:szCs w:val="22"/>
              </w:rPr>
              <w:t>Wewnętrzny</w:t>
            </w:r>
          </w:p>
        </w:tc>
        <w:tc>
          <w:tcPr>
            <w:tcW w:w="1380" w:type="dxa"/>
            <w:tcBorders>
              <w:top w:val="nil"/>
              <w:left w:val="nil"/>
              <w:bottom w:val="single" w:sz="8" w:space="0" w:color="000000"/>
              <w:right w:val="single" w:sz="8" w:space="0" w:color="000000"/>
            </w:tcBorders>
            <w:vAlign w:val="center"/>
            <w:hideMark/>
          </w:tcPr>
          <w:p w14:paraId="59B8A611" w14:textId="55E25BFE" w:rsidR="00F8539D" w:rsidRDefault="00F8539D" w:rsidP="00E75DED">
            <w:pPr>
              <w:jc w:val="center"/>
              <w:rPr>
                <w:rFonts w:ascii="Calibri" w:hAnsi="Calibri" w:cs="Calibri"/>
                <w:b/>
                <w:bCs/>
                <w:color w:val="1F4E79"/>
                <w:sz w:val="22"/>
                <w:szCs w:val="22"/>
              </w:rPr>
            </w:pPr>
            <w:proofErr w:type="spellStart"/>
            <w:r>
              <w:rPr>
                <w:rFonts w:ascii="Calibri" w:hAnsi="Calibri" w:cs="Calibri"/>
                <w:b/>
                <w:bCs/>
                <w:color w:val="1F4E79"/>
                <w:sz w:val="22"/>
                <w:szCs w:val="22"/>
              </w:rPr>
              <w:t>Gin</w:t>
            </w:r>
            <w:r w:rsidR="00E75DED">
              <w:rPr>
                <w:rFonts w:ascii="Calibri" w:hAnsi="Calibri" w:cs="Calibri"/>
                <w:b/>
                <w:bCs/>
                <w:color w:val="1F4E79"/>
                <w:sz w:val="22"/>
                <w:szCs w:val="22"/>
              </w:rPr>
              <w:t>ekoogiczny</w:t>
            </w:r>
            <w:proofErr w:type="spellEnd"/>
          </w:p>
        </w:tc>
        <w:tc>
          <w:tcPr>
            <w:tcW w:w="1380" w:type="dxa"/>
            <w:tcBorders>
              <w:top w:val="nil"/>
              <w:left w:val="nil"/>
              <w:bottom w:val="single" w:sz="8" w:space="0" w:color="000000"/>
              <w:right w:val="single" w:sz="8" w:space="0" w:color="000000"/>
            </w:tcBorders>
            <w:vAlign w:val="center"/>
            <w:hideMark/>
          </w:tcPr>
          <w:p w14:paraId="1BC7B032" w14:textId="6D804064" w:rsidR="00F8539D" w:rsidRDefault="00E75DED" w:rsidP="00E75DED">
            <w:pPr>
              <w:jc w:val="center"/>
              <w:rPr>
                <w:rFonts w:ascii="Calibri" w:hAnsi="Calibri" w:cs="Calibri"/>
                <w:b/>
                <w:bCs/>
                <w:color w:val="1F4E79"/>
                <w:sz w:val="22"/>
                <w:szCs w:val="22"/>
              </w:rPr>
            </w:pPr>
            <w:r>
              <w:rPr>
                <w:rFonts w:ascii="Calibri" w:hAnsi="Calibri" w:cs="Calibri"/>
                <w:b/>
                <w:bCs/>
                <w:color w:val="1F4E79"/>
                <w:sz w:val="22"/>
                <w:szCs w:val="22"/>
              </w:rPr>
              <w:t>Pediatryczny</w:t>
            </w:r>
          </w:p>
        </w:tc>
        <w:tc>
          <w:tcPr>
            <w:tcW w:w="960" w:type="dxa"/>
            <w:tcBorders>
              <w:top w:val="nil"/>
              <w:left w:val="nil"/>
              <w:bottom w:val="single" w:sz="8" w:space="0" w:color="000000"/>
              <w:right w:val="single" w:sz="8" w:space="0" w:color="000000"/>
            </w:tcBorders>
            <w:vAlign w:val="center"/>
            <w:hideMark/>
          </w:tcPr>
          <w:p w14:paraId="56BF35B8" w14:textId="77777777" w:rsidR="00F8539D" w:rsidRDefault="00F8539D" w:rsidP="00E75DED">
            <w:pPr>
              <w:jc w:val="center"/>
              <w:rPr>
                <w:rFonts w:ascii="Calibri" w:hAnsi="Calibri" w:cs="Calibri"/>
                <w:b/>
                <w:bCs/>
                <w:color w:val="1F4E79"/>
                <w:sz w:val="22"/>
                <w:szCs w:val="22"/>
              </w:rPr>
            </w:pPr>
            <w:r>
              <w:rPr>
                <w:rFonts w:ascii="Calibri" w:hAnsi="Calibri" w:cs="Calibri"/>
                <w:b/>
                <w:bCs/>
                <w:color w:val="1F4E79"/>
                <w:sz w:val="22"/>
                <w:szCs w:val="22"/>
              </w:rPr>
              <w:t>ZOL</w:t>
            </w:r>
          </w:p>
        </w:tc>
        <w:tc>
          <w:tcPr>
            <w:tcW w:w="960" w:type="dxa"/>
            <w:tcBorders>
              <w:top w:val="nil"/>
              <w:left w:val="nil"/>
              <w:bottom w:val="single" w:sz="8" w:space="0" w:color="000000"/>
              <w:right w:val="single" w:sz="8" w:space="0" w:color="000000"/>
            </w:tcBorders>
            <w:vAlign w:val="center"/>
            <w:hideMark/>
          </w:tcPr>
          <w:p w14:paraId="007CBF98" w14:textId="77777777" w:rsidR="00F8539D" w:rsidRDefault="00F8539D" w:rsidP="00E75DED">
            <w:pPr>
              <w:jc w:val="center"/>
              <w:rPr>
                <w:rFonts w:ascii="Calibri" w:hAnsi="Calibri" w:cs="Calibri"/>
                <w:b/>
                <w:bCs/>
                <w:color w:val="1F4E79"/>
                <w:sz w:val="22"/>
                <w:szCs w:val="22"/>
              </w:rPr>
            </w:pPr>
            <w:r>
              <w:rPr>
                <w:rFonts w:ascii="Calibri" w:hAnsi="Calibri" w:cs="Calibri"/>
                <w:b/>
                <w:bCs/>
                <w:color w:val="1F4E79"/>
                <w:sz w:val="22"/>
                <w:szCs w:val="22"/>
              </w:rPr>
              <w:t>Razem</w:t>
            </w:r>
          </w:p>
        </w:tc>
      </w:tr>
      <w:tr w:rsidR="00F8539D" w14:paraId="2C7EC862" w14:textId="77777777" w:rsidTr="00F8539D">
        <w:trPr>
          <w:trHeight w:val="705"/>
        </w:trPr>
        <w:tc>
          <w:tcPr>
            <w:tcW w:w="2440" w:type="dxa"/>
            <w:tcBorders>
              <w:top w:val="nil"/>
              <w:left w:val="single" w:sz="8" w:space="0" w:color="000000"/>
              <w:bottom w:val="single" w:sz="8" w:space="0" w:color="000000"/>
              <w:right w:val="single" w:sz="8" w:space="0" w:color="000000"/>
            </w:tcBorders>
            <w:vAlign w:val="center"/>
            <w:hideMark/>
          </w:tcPr>
          <w:p w14:paraId="3840FA26" w14:textId="77777777" w:rsidR="00F8539D" w:rsidRDefault="00F8539D">
            <w:pPr>
              <w:rPr>
                <w:rFonts w:ascii="Calibri" w:hAnsi="Calibri" w:cs="Calibri"/>
                <w:b/>
                <w:bCs/>
                <w:color w:val="000000"/>
                <w:sz w:val="22"/>
                <w:szCs w:val="22"/>
              </w:rPr>
            </w:pPr>
            <w:r>
              <w:rPr>
                <w:rFonts w:ascii="Calibri" w:hAnsi="Calibri" w:cs="Calibri"/>
                <w:b/>
                <w:bCs/>
                <w:color w:val="000000"/>
                <w:sz w:val="22"/>
                <w:szCs w:val="22"/>
              </w:rPr>
              <w:t>Dieta podstawowa</w:t>
            </w:r>
          </w:p>
        </w:tc>
        <w:tc>
          <w:tcPr>
            <w:tcW w:w="1480" w:type="dxa"/>
            <w:tcBorders>
              <w:top w:val="nil"/>
              <w:left w:val="nil"/>
              <w:bottom w:val="single" w:sz="8" w:space="0" w:color="000000"/>
              <w:right w:val="single" w:sz="8" w:space="0" w:color="000000"/>
            </w:tcBorders>
            <w:vAlign w:val="center"/>
            <w:hideMark/>
          </w:tcPr>
          <w:p w14:paraId="2FC943F2"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574060F9"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5BD503ED"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16048247"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460695D7"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05AF2DDA" w14:textId="67A86674" w:rsidR="00F8539D" w:rsidRDefault="00F8539D">
            <w:pPr>
              <w:jc w:val="center"/>
              <w:rPr>
                <w:rFonts w:ascii="Calibri" w:hAnsi="Calibri" w:cs="Calibri"/>
                <w:color w:val="000000"/>
                <w:sz w:val="22"/>
                <w:szCs w:val="22"/>
              </w:rPr>
            </w:pPr>
          </w:p>
        </w:tc>
      </w:tr>
      <w:tr w:rsidR="00F8539D" w14:paraId="3C6D9483" w14:textId="77777777" w:rsidTr="00F8539D">
        <w:trPr>
          <w:trHeight w:val="705"/>
        </w:trPr>
        <w:tc>
          <w:tcPr>
            <w:tcW w:w="2440" w:type="dxa"/>
            <w:tcBorders>
              <w:top w:val="nil"/>
              <w:left w:val="single" w:sz="8" w:space="0" w:color="000000"/>
              <w:bottom w:val="single" w:sz="8" w:space="0" w:color="000000"/>
              <w:right w:val="single" w:sz="8" w:space="0" w:color="000000"/>
            </w:tcBorders>
            <w:vAlign w:val="center"/>
            <w:hideMark/>
          </w:tcPr>
          <w:p w14:paraId="16DA1652" w14:textId="77777777" w:rsidR="00F8539D" w:rsidRDefault="00F8539D">
            <w:pPr>
              <w:rPr>
                <w:rFonts w:ascii="Calibri" w:hAnsi="Calibri" w:cs="Calibri"/>
                <w:color w:val="000000"/>
                <w:sz w:val="22"/>
                <w:szCs w:val="22"/>
              </w:rPr>
            </w:pPr>
            <w:r>
              <w:rPr>
                <w:rFonts w:ascii="Calibri" w:hAnsi="Calibri" w:cs="Calibri"/>
                <w:color w:val="000000"/>
                <w:sz w:val="22"/>
                <w:szCs w:val="22"/>
              </w:rPr>
              <w:t>Dieta podstawowa/przecierana</w:t>
            </w:r>
          </w:p>
        </w:tc>
        <w:tc>
          <w:tcPr>
            <w:tcW w:w="1480" w:type="dxa"/>
            <w:tcBorders>
              <w:top w:val="nil"/>
              <w:left w:val="nil"/>
              <w:bottom w:val="single" w:sz="8" w:space="0" w:color="000000"/>
              <w:right w:val="single" w:sz="8" w:space="0" w:color="000000"/>
            </w:tcBorders>
            <w:vAlign w:val="center"/>
            <w:hideMark/>
          </w:tcPr>
          <w:p w14:paraId="4796FC8A"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06630F2E"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214A1168"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318A9760"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2CDE1A7D"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5FAAF45E" w14:textId="426F6CBF" w:rsidR="00F8539D" w:rsidRDefault="00F8539D">
            <w:pPr>
              <w:jc w:val="center"/>
              <w:rPr>
                <w:rFonts w:ascii="Calibri" w:hAnsi="Calibri" w:cs="Calibri"/>
                <w:color w:val="000000"/>
                <w:sz w:val="22"/>
                <w:szCs w:val="22"/>
              </w:rPr>
            </w:pPr>
          </w:p>
        </w:tc>
      </w:tr>
      <w:tr w:rsidR="00F8539D" w14:paraId="12980104" w14:textId="77777777" w:rsidTr="00F8539D">
        <w:trPr>
          <w:trHeight w:val="705"/>
        </w:trPr>
        <w:tc>
          <w:tcPr>
            <w:tcW w:w="2440" w:type="dxa"/>
            <w:tcBorders>
              <w:top w:val="nil"/>
              <w:left w:val="single" w:sz="8" w:space="0" w:color="000000"/>
              <w:bottom w:val="single" w:sz="8" w:space="0" w:color="000000"/>
              <w:right w:val="single" w:sz="8" w:space="0" w:color="000000"/>
            </w:tcBorders>
            <w:vAlign w:val="center"/>
            <w:hideMark/>
          </w:tcPr>
          <w:p w14:paraId="52E741AD" w14:textId="77777777" w:rsidR="00F8539D" w:rsidRDefault="00F8539D">
            <w:pPr>
              <w:rPr>
                <w:rFonts w:ascii="Calibri" w:hAnsi="Calibri" w:cs="Calibri"/>
                <w:color w:val="000000"/>
                <w:sz w:val="22"/>
                <w:szCs w:val="22"/>
              </w:rPr>
            </w:pPr>
            <w:r>
              <w:rPr>
                <w:rFonts w:ascii="Calibri" w:hAnsi="Calibri" w:cs="Calibri"/>
                <w:color w:val="000000"/>
                <w:sz w:val="22"/>
                <w:szCs w:val="22"/>
              </w:rPr>
              <w:t>Dieta podstawowa /zmiksowana</w:t>
            </w:r>
          </w:p>
        </w:tc>
        <w:tc>
          <w:tcPr>
            <w:tcW w:w="1480" w:type="dxa"/>
            <w:tcBorders>
              <w:top w:val="nil"/>
              <w:left w:val="nil"/>
              <w:bottom w:val="single" w:sz="8" w:space="0" w:color="000000"/>
              <w:right w:val="single" w:sz="8" w:space="0" w:color="000000"/>
            </w:tcBorders>
            <w:vAlign w:val="center"/>
            <w:hideMark/>
          </w:tcPr>
          <w:p w14:paraId="0CCF6CC2"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0C8BF8F7"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70DACED4"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153D9693"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76C64D1B"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3088FE7E" w14:textId="47ABB7D9" w:rsidR="00F8539D" w:rsidRDefault="00F8539D">
            <w:pPr>
              <w:jc w:val="center"/>
              <w:rPr>
                <w:rFonts w:ascii="Calibri" w:hAnsi="Calibri" w:cs="Calibri"/>
                <w:color w:val="000000"/>
                <w:sz w:val="22"/>
                <w:szCs w:val="22"/>
              </w:rPr>
            </w:pPr>
          </w:p>
        </w:tc>
      </w:tr>
      <w:tr w:rsidR="00F8539D" w14:paraId="7FB52C0D" w14:textId="77777777" w:rsidTr="00F8539D">
        <w:trPr>
          <w:trHeight w:val="585"/>
        </w:trPr>
        <w:tc>
          <w:tcPr>
            <w:tcW w:w="2440" w:type="dxa"/>
            <w:tcBorders>
              <w:top w:val="nil"/>
              <w:left w:val="single" w:sz="8" w:space="0" w:color="000000"/>
              <w:bottom w:val="single" w:sz="8" w:space="0" w:color="000000"/>
              <w:right w:val="single" w:sz="8" w:space="0" w:color="000000"/>
            </w:tcBorders>
            <w:vAlign w:val="center"/>
            <w:hideMark/>
          </w:tcPr>
          <w:p w14:paraId="6C6BB6BD" w14:textId="77777777" w:rsidR="00F8539D" w:rsidRDefault="00F8539D">
            <w:pPr>
              <w:rPr>
                <w:rFonts w:ascii="Calibri" w:hAnsi="Calibri" w:cs="Calibri"/>
                <w:b/>
                <w:bCs/>
                <w:color w:val="000000"/>
                <w:sz w:val="22"/>
                <w:szCs w:val="22"/>
              </w:rPr>
            </w:pPr>
            <w:r>
              <w:rPr>
                <w:rFonts w:ascii="Calibri" w:hAnsi="Calibri" w:cs="Calibri"/>
                <w:b/>
                <w:bCs/>
                <w:color w:val="000000"/>
                <w:sz w:val="22"/>
                <w:szCs w:val="22"/>
              </w:rPr>
              <w:t xml:space="preserve">Dieta lekkostrawna </w:t>
            </w:r>
          </w:p>
        </w:tc>
        <w:tc>
          <w:tcPr>
            <w:tcW w:w="1480" w:type="dxa"/>
            <w:tcBorders>
              <w:top w:val="nil"/>
              <w:left w:val="nil"/>
              <w:bottom w:val="single" w:sz="8" w:space="0" w:color="000000"/>
              <w:right w:val="single" w:sz="8" w:space="0" w:color="000000"/>
            </w:tcBorders>
            <w:vAlign w:val="center"/>
            <w:hideMark/>
          </w:tcPr>
          <w:p w14:paraId="7B4E6B04"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0A6C6A1F"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7C2FEFDD"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5611F1D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09787970"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6DD78278" w14:textId="21B8DF38" w:rsidR="00F8539D" w:rsidRDefault="00F8539D">
            <w:pPr>
              <w:jc w:val="center"/>
              <w:rPr>
                <w:rFonts w:ascii="Calibri" w:hAnsi="Calibri" w:cs="Calibri"/>
                <w:color w:val="000000"/>
                <w:sz w:val="22"/>
                <w:szCs w:val="22"/>
              </w:rPr>
            </w:pPr>
          </w:p>
        </w:tc>
      </w:tr>
      <w:tr w:rsidR="00F8539D" w14:paraId="67CDA354" w14:textId="77777777" w:rsidTr="00F8539D">
        <w:trPr>
          <w:trHeight w:val="615"/>
        </w:trPr>
        <w:tc>
          <w:tcPr>
            <w:tcW w:w="2440" w:type="dxa"/>
            <w:tcBorders>
              <w:top w:val="nil"/>
              <w:left w:val="single" w:sz="8" w:space="0" w:color="000000"/>
              <w:bottom w:val="single" w:sz="8" w:space="0" w:color="000000"/>
              <w:right w:val="single" w:sz="8" w:space="0" w:color="000000"/>
            </w:tcBorders>
            <w:vAlign w:val="center"/>
            <w:hideMark/>
          </w:tcPr>
          <w:p w14:paraId="6467F5AB" w14:textId="77777777" w:rsidR="00F8539D" w:rsidRDefault="00F8539D">
            <w:pPr>
              <w:rPr>
                <w:rFonts w:ascii="Calibri" w:hAnsi="Calibri" w:cs="Calibri"/>
                <w:color w:val="000000"/>
                <w:sz w:val="22"/>
                <w:szCs w:val="22"/>
              </w:rPr>
            </w:pPr>
            <w:r>
              <w:rPr>
                <w:rFonts w:ascii="Calibri" w:hAnsi="Calibri" w:cs="Calibri"/>
                <w:color w:val="000000"/>
                <w:sz w:val="22"/>
                <w:szCs w:val="22"/>
              </w:rPr>
              <w:t>Dieta lekkostrawna/bez mleka</w:t>
            </w:r>
          </w:p>
        </w:tc>
        <w:tc>
          <w:tcPr>
            <w:tcW w:w="1480" w:type="dxa"/>
            <w:tcBorders>
              <w:top w:val="nil"/>
              <w:left w:val="nil"/>
              <w:bottom w:val="single" w:sz="8" w:space="0" w:color="000000"/>
              <w:right w:val="single" w:sz="8" w:space="0" w:color="000000"/>
            </w:tcBorders>
            <w:vAlign w:val="center"/>
            <w:hideMark/>
          </w:tcPr>
          <w:p w14:paraId="03488036"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0F6B37FD"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1F4FAA60"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4E47D79A"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352707A9"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355DBAA2" w14:textId="4C582396" w:rsidR="00F8539D" w:rsidRDefault="00F8539D">
            <w:pPr>
              <w:jc w:val="center"/>
              <w:rPr>
                <w:rFonts w:ascii="Calibri" w:hAnsi="Calibri" w:cs="Calibri"/>
                <w:color w:val="000000"/>
                <w:sz w:val="22"/>
                <w:szCs w:val="22"/>
              </w:rPr>
            </w:pPr>
          </w:p>
        </w:tc>
      </w:tr>
      <w:tr w:rsidR="00F8539D" w14:paraId="708C6756" w14:textId="77777777" w:rsidTr="00F8539D">
        <w:trPr>
          <w:trHeight w:val="495"/>
        </w:trPr>
        <w:tc>
          <w:tcPr>
            <w:tcW w:w="2440" w:type="dxa"/>
            <w:tcBorders>
              <w:top w:val="nil"/>
              <w:left w:val="single" w:sz="8" w:space="0" w:color="000000"/>
              <w:bottom w:val="single" w:sz="8" w:space="0" w:color="000000"/>
              <w:right w:val="single" w:sz="8" w:space="0" w:color="000000"/>
            </w:tcBorders>
            <w:vAlign w:val="center"/>
            <w:hideMark/>
          </w:tcPr>
          <w:p w14:paraId="56FFBC7C" w14:textId="77777777" w:rsidR="00F8539D" w:rsidRDefault="00F8539D">
            <w:pPr>
              <w:rPr>
                <w:rFonts w:ascii="Calibri" w:hAnsi="Calibri" w:cs="Calibri"/>
                <w:color w:val="000000"/>
                <w:sz w:val="22"/>
                <w:szCs w:val="22"/>
              </w:rPr>
            </w:pPr>
            <w:r>
              <w:rPr>
                <w:rFonts w:ascii="Calibri" w:hAnsi="Calibri" w:cs="Calibri"/>
                <w:color w:val="000000"/>
                <w:sz w:val="22"/>
                <w:szCs w:val="22"/>
              </w:rPr>
              <w:t>Lekkostrawna przecierana</w:t>
            </w:r>
          </w:p>
        </w:tc>
        <w:tc>
          <w:tcPr>
            <w:tcW w:w="1480" w:type="dxa"/>
            <w:tcBorders>
              <w:top w:val="nil"/>
              <w:left w:val="nil"/>
              <w:bottom w:val="single" w:sz="8" w:space="0" w:color="000000"/>
              <w:right w:val="single" w:sz="8" w:space="0" w:color="000000"/>
            </w:tcBorders>
            <w:vAlign w:val="center"/>
            <w:hideMark/>
          </w:tcPr>
          <w:p w14:paraId="2BEEBB43"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0092C77F"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19FBF18F"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716ECB0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4270775E"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6FA037DF" w14:textId="6C5A0CD4" w:rsidR="00F8539D" w:rsidRDefault="00F8539D">
            <w:pPr>
              <w:jc w:val="center"/>
              <w:rPr>
                <w:rFonts w:ascii="Calibri" w:hAnsi="Calibri" w:cs="Calibri"/>
                <w:color w:val="000000"/>
                <w:sz w:val="22"/>
                <w:szCs w:val="22"/>
              </w:rPr>
            </w:pPr>
          </w:p>
        </w:tc>
      </w:tr>
      <w:tr w:rsidR="00F8539D" w14:paraId="5D5A0621" w14:textId="77777777" w:rsidTr="00F8539D">
        <w:trPr>
          <w:trHeight w:val="495"/>
        </w:trPr>
        <w:tc>
          <w:tcPr>
            <w:tcW w:w="2440" w:type="dxa"/>
            <w:tcBorders>
              <w:top w:val="nil"/>
              <w:left w:val="single" w:sz="8" w:space="0" w:color="000000"/>
              <w:bottom w:val="single" w:sz="8" w:space="0" w:color="000000"/>
              <w:right w:val="single" w:sz="8" w:space="0" w:color="000000"/>
            </w:tcBorders>
            <w:vAlign w:val="center"/>
            <w:hideMark/>
          </w:tcPr>
          <w:p w14:paraId="55653BDC" w14:textId="77777777" w:rsidR="00F8539D" w:rsidRDefault="00F8539D">
            <w:pPr>
              <w:rPr>
                <w:rFonts w:ascii="Calibri" w:hAnsi="Calibri" w:cs="Calibri"/>
                <w:color w:val="000000"/>
                <w:sz w:val="22"/>
                <w:szCs w:val="22"/>
              </w:rPr>
            </w:pPr>
            <w:r>
              <w:rPr>
                <w:rFonts w:ascii="Calibri" w:hAnsi="Calibri" w:cs="Calibri"/>
                <w:color w:val="000000"/>
                <w:sz w:val="22"/>
                <w:szCs w:val="22"/>
              </w:rPr>
              <w:t>Lekkostrawna zmiksowana</w:t>
            </w:r>
          </w:p>
        </w:tc>
        <w:tc>
          <w:tcPr>
            <w:tcW w:w="1480" w:type="dxa"/>
            <w:tcBorders>
              <w:top w:val="nil"/>
              <w:left w:val="nil"/>
              <w:bottom w:val="single" w:sz="8" w:space="0" w:color="000000"/>
              <w:right w:val="single" w:sz="8" w:space="0" w:color="000000"/>
            </w:tcBorders>
            <w:vAlign w:val="center"/>
            <w:hideMark/>
          </w:tcPr>
          <w:p w14:paraId="27B65D3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1A23995F"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62BF8B6E"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6954E475"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78CD531D"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77FA6DFA" w14:textId="55AB0AF7" w:rsidR="00F8539D" w:rsidRDefault="00F8539D">
            <w:pPr>
              <w:jc w:val="center"/>
              <w:rPr>
                <w:rFonts w:ascii="Calibri" w:hAnsi="Calibri" w:cs="Calibri"/>
                <w:color w:val="000000"/>
                <w:sz w:val="22"/>
                <w:szCs w:val="22"/>
              </w:rPr>
            </w:pPr>
          </w:p>
        </w:tc>
      </w:tr>
      <w:tr w:rsidR="00F8539D" w14:paraId="287317CF" w14:textId="77777777" w:rsidTr="00F8539D">
        <w:trPr>
          <w:trHeight w:val="480"/>
        </w:trPr>
        <w:tc>
          <w:tcPr>
            <w:tcW w:w="2440" w:type="dxa"/>
            <w:tcBorders>
              <w:top w:val="nil"/>
              <w:left w:val="single" w:sz="8" w:space="0" w:color="000000"/>
              <w:bottom w:val="single" w:sz="8" w:space="0" w:color="000000"/>
              <w:right w:val="single" w:sz="8" w:space="0" w:color="000000"/>
            </w:tcBorders>
            <w:vAlign w:val="center"/>
            <w:hideMark/>
          </w:tcPr>
          <w:p w14:paraId="61AA18FF" w14:textId="77777777" w:rsidR="00F8539D" w:rsidRDefault="00F8539D">
            <w:pPr>
              <w:rPr>
                <w:rFonts w:ascii="Calibri" w:hAnsi="Calibri" w:cs="Calibri"/>
                <w:b/>
                <w:bCs/>
                <w:color w:val="000000"/>
                <w:sz w:val="22"/>
                <w:szCs w:val="22"/>
              </w:rPr>
            </w:pPr>
            <w:r>
              <w:rPr>
                <w:rFonts w:ascii="Calibri" w:hAnsi="Calibri" w:cs="Calibri"/>
                <w:b/>
                <w:bCs/>
                <w:color w:val="000000"/>
                <w:sz w:val="22"/>
                <w:szCs w:val="22"/>
              </w:rPr>
              <w:t>Dieta Cukrzycowa</w:t>
            </w:r>
          </w:p>
        </w:tc>
        <w:tc>
          <w:tcPr>
            <w:tcW w:w="1480" w:type="dxa"/>
            <w:tcBorders>
              <w:top w:val="nil"/>
              <w:left w:val="nil"/>
              <w:bottom w:val="single" w:sz="8" w:space="0" w:color="000000"/>
              <w:right w:val="single" w:sz="8" w:space="0" w:color="000000"/>
            </w:tcBorders>
            <w:vAlign w:val="center"/>
            <w:hideMark/>
          </w:tcPr>
          <w:p w14:paraId="558DD5E3"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3D534AD8"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3F6B1118"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097B8A48"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6374A759"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0D44EE35" w14:textId="1DD07994" w:rsidR="00F8539D" w:rsidRDefault="00F8539D">
            <w:pPr>
              <w:jc w:val="center"/>
              <w:rPr>
                <w:rFonts w:ascii="Calibri" w:hAnsi="Calibri" w:cs="Calibri"/>
                <w:color w:val="000000"/>
                <w:sz w:val="22"/>
                <w:szCs w:val="22"/>
              </w:rPr>
            </w:pPr>
          </w:p>
        </w:tc>
      </w:tr>
      <w:tr w:rsidR="00F8539D" w14:paraId="36DE19A8" w14:textId="77777777" w:rsidTr="00F8539D">
        <w:trPr>
          <w:trHeight w:val="315"/>
        </w:trPr>
        <w:tc>
          <w:tcPr>
            <w:tcW w:w="2440" w:type="dxa"/>
            <w:tcBorders>
              <w:top w:val="nil"/>
              <w:left w:val="single" w:sz="8" w:space="0" w:color="000000"/>
              <w:bottom w:val="single" w:sz="8" w:space="0" w:color="000000"/>
              <w:right w:val="single" w:sz="8" w:space="0" w:color="000000"/>
            </w:tcBorders>
            <w:vAlign w:val="center"/>
            <w:hideMark/>
          </w:tcPr>
          <w:p w14:paraId="62652EA6" w14:textId="77777777" w:rsidR="00F8539D" w:rsidRDefault="00F8539D">
            <w:pPr>
              <w:rPr>
                <w:rFonts w:ascii="Calibri" w:hAnsi="Calibri" w:cs="Calibri"/>
                <w:color w:val="000000"/>
                <w:sz w:val="22"/>
                <w:szCs w:val="22"/>
              </w:rPr>
            </w:pPr>
            <w:r>
              <w:rPr>
                <w:rFonts w:ascii="Calibri" w:hAnsi="Calibri" w:cs="Calibri"/>
                <w:color w:val="000000"/>
                <w:sz w:val="22"/>
                <w:szCs w:val="22"/>
              </w:rPr>
              <w:t>Cukrzycowa przecierana</w:t>
            </w:r>
          </w:p>
        </w:tc>
        <w:tc>
          <w:tcPr>
            <w:tcW w:w="1480" w:type="dxa"/>
            <w:tcBorders>
              <w:top w:val="nil"/>
              <w:left w:val="nil"/>
              <w:bottom w:val="single" w:sz="8" w:space="0" w:color="000000"/>
              <w:right w:val="single" w:sz="8" w:space="0" w:color="000000"/>
            </w:tcBorders>
            <w:vAlign w:val="center"/>
            <w:hideMark/>
          </w:tcPr>
          <w:p w14:paraId="5EBB76F6"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58CFA158"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306D8EFA"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7612D6C6"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4BC64E7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11BDBBE6" w14:textId="61D4E00E" w:rsidR="00F8539D" w:rsidRDefault="00F8539D">
            <w:pPr>
              <w:jc w:val="center"/>
              <w:rPr>
                <w:rFonts w:ascii="Calibri" w:hAnsi="Calibri" w:cs="Calibri"/>
                <w:color w:val="000000"/>
                <w:sz w:val="22"/>
                <w:szCs w:val="22"/>
              </w:rPr>
            </w:pPr>
          </w:p>
        </w:tc>
      </w:tr>
      <w:tr w:rsidR="00F8539D" w14:paraId="56C81DEC" w14:textId="77777777" w:rsidTr="00F8539D">
        <w:trPr>
          <w:trHeight w:val="540"/>
        </w:trPr>
        <w:tc>
          <w:tcPr>
            <w:tcW w:w="2440" w:type="dxa"/>
            <w:tcBorders>
              <w:top w:val="nil"/>
              <w:left w:val="single" w:sz="8" w:space="0" w:color="000000"/>
              <w:bottom w:val="single" w:sz="8" w:space="0" w:color="000000"/>
              <w:right w:val="single" w:sz="8" w:space="0" w:color="000000"/>
            </w:tcBorders>
            <w:vAlign w:val="center"/>
            <w:hideMark/>
          </w:tcPr>
          <w:p w14:paraId="018B173B" w14:textId="77777777" w:rsidR="00F8539D" w:rsidRDefault="00F8539D">
            <w:pPr>
              <w:rPr>
                <w:rFonts w:ascii="Calibri" w:hAnsi="Calibri" w:cs="Calibri"/>
                <w:color w:val="000000"/>
                <w:sz w:val="22"/>
                <w:szCs w:val="22"/>
              </w:rPr>
            </w:pPr>
            <w:r>
              <w:rPr>
                <w:rFonts w:ascii="Calibri" w:hAnsi="Calibri" w:cs="Calibri"/>
                <w:color w:val="000000"/>
                <w:sz w:val="22"/>
                <w:szCs w:val="22"/>
              </w:rPr>
              <w:t>Cukrzycowa zmiksowana</w:t>
            </w:r>
          </w:p>
        </w:tc>
        <w:tc>
          <w:tcPr>
            <w:tcW w:w="1480" w:type="dxa"/>
            <w:tcBorders>
              <w:top w:val="nil"/>
              <w:left w:val="nil"/>
              <w:bottom w:val="single" w:sz="8" w:space="0" w:color="000000"/>
              <w:right w:val="single" w:sz="8" w:space="0" w:color="000000"/>
            </w:tcBorders>
            <w:vAlign w:val="center"/>
            <w:hideMark/>
          </w:tcPr>
          <w:p w14:paraId="5006D3B3"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30F46CBF"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2BFC9DDA"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15406C18"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637F9B86"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317E5679" w14:textId="3EA46941" w:rsidR="00F8539D" w:rsidRDefault="00F8539D">
            <w:pPr>
              <w:jc w:val="center"/>
              <w:rPr>
                <w:rFonts w:ascii="Calibri" w:hAnsi="Calibri" w:cs="Calibri"/>
                <w:color w:val="000000"/>
                <w:sz w:val="22"/>
                <w:szCs w:val="22"/>
              </w:rPr>
            </w:pPr>
          </w:p>
        </w:tc>
      </w:tr>
      <w:tr w:rsidR="00F8539D" w14:paraId="57A950EE" w14:textId="77777777" w:rsidTr="00F8539D">
        <w:trPr>
          <w:trHeight w:val="630"/>
        </w:trPr>
        <w:tc>
          <w:tcPr>
            <w:tcW w:w="2440" w:type="dxa"/>
            <w:tcBorders>
              <w:top w:val="nil"/>
              <w:left w:val="single" w:sz="8" w:space="0" w:color="000000"/>
              <w:bottom w:val="single" w:sz="8" w:space="0" w:color="000000"/>
              <w:right w:val="single" w:sz="8" w:space="0" w:color="000000"/>
            </w:tcBorders>
            <w:vAlign w:val="center"/>
            <w:hideMark/>
          </w:tcPr>
          <w:p w14:paraId="5630C8E4" w14:textId="77777777" w:rsidR="00F8539D" w:rsidRDefault="00F8539D">
            <w:pPr>
              <w:rPr>
                <w:rFonts w:ascii="Calibri" w:hAnsi="Calibri" w:cs="Calibri"/>
                <w:b/>
                <w:bCs/>
                <w:color w:val="000000"/>
                <w:sz w:val="22"/>
                <w:szCs w:val="22"/>
              </w:rPr>
            </w:pPr>
            <w:r>
              <w:rPr>
                <w:rFonts w:ascii="Calibri" w:hAnsi="Calibri" w:cs="Calibri"/>
                <w:b/>
                <w:bCs/>
                <w:color w:val="000000"/>
                <w:sz w:val="22"/>
                <w:szCs w:val="22"/>
              </w:rPr>
              <w:t>Dieta wysokobiałkowa</w:t>
            </w:r>
          </w:p>
        </w:tc>
        <w:tc>
          <w:tcPr>
            <w:tcW w:w="1480" w:type="dxa"/>
            <w:tcBorders>
              <w:top w:val="nil"/>
              <w:left w:val="nil"/>
              <w:bottom w:val="single" w:sz="8" w:space="0" w:color="000000"/>
              <w:right w:val="single" w:sz="8" w:space="0" w:color="000000"/>
            </w:tcBorders>
            <w:vAlign w:val="center"/>
            <w:hideMark/>
          </w:tcPr>
          <w:p w14:paraId="2897AAB9"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5D7D3127"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26D39CFB"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1F3A0DA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112B33B6"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416B97BF" w14:textId="4466B93B" w:rsidR="00F8539D" w:rsidRDefault="00F8539D">
            <w:pPr>
              <w:jc w:val="center"/>
              <w:rPr>
                <w:rFonts w:ascii="Calibri" w:hAnsi="Calibri" w:cs="Calibri"/>
                <w:color w:val="000000"/>
                <w:sz w:val="22"/>
                <w:szCs w:val="22"/>
              </w:rPr>
            </w:pPr>
          </w:p>
        </w:tc>
      </w:tr>
      <w:tr w:rsidR="00F8539D" w14:paraId="0CCC2DCD" w14:textId="77777777" w:rsidTr="00F8539D">
        <w:trPr>
          <w:trHeight w:val="630"/>
        </w:trPr>
        <w:tc>
          <w:tcPr>
            <w:tcW w:w="2440" w:type="dxa"/>
            <w:tcBorders>
              <w:top w:val="nil"/>
              <w:left w:val="single" w:sz="8" w:space="0" w:color="000000"/>
              <w:bottom w:val="single" w:sz="8" w:space="0" w:color="000000"/>
              <w:right w:val="single" w:sz="8" w:space="0" w:color="000000"/>
            </w:tcBorders>
            <w:vAlign w:val="center"/>
            <w:hideMark/>
          </w:tcPr>
          <w:p w14:paraId="15928C6F" w14:textId="77777777" w:rsidR="00F8539D" w:rsidRDefault="00F8539D">
            <w:pPr>
              <w:rPr>
                <w:rFonts w:ascii="Calibri" w:hAnsi="Calibri" w:cs="Calibri"/>
                <w:b/>
                <w:bCs/>
                <w:color w:val="000000"/>
                <w:sz w:val="22"/>
                <w:szCs w:val="22"/>
              </w:rPr>
            </w:pPr>
            <w:r>
              <w:rPr>
                <w:rFonts w:ascii="Calibri" w:hAnsi="Calibri" w:cs="Calibri"/>
                <w:b/>
                <w:bCs/>
                <w:color w:val="000000"/>
                <w:sz w:val="22"/>
                <w:szCs w:val="22"/>
              </w:rPr>
              <w:t xml:space="preserve"> </w:t>
            </w:r>
            <w:r>
              <w:rPr>
                <w:rFonts w:ascii="Calibri" w:hAnsi="Calibri" w:cs="Calibri"/>
                <w:color w:val="000000"/>
                <w:sz w:val="22"/>
                <w:szCs w:val="22"/>
              </w:rPr>
              <w:t>Wysoko białkowa przecierana</w:t>
            </w:r>
          </w:p>
        </w:tc>
        <w:tc>
          <w:tcPr>
            <w:tcW w:w="1480" w:type="dxa"/>
            <w:tcBorders>
              <w:top w:val="nil"/>
              <w:left w:val="nil"/>
              <w:bottom w:val="single" w:sz="8" w:space="0" w:color="000000"/>
              <w:right w:val="single" w:sz="8" w:space="0" w:color="000000"/>
            </w:tcBorders>
            <w:vAlign w:val="center"/>
            <w:hideMark/>
          </w:tcPr>
          <w:p w14:paraId="32224D3A"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68F967CF"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431063D0"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66D206D1"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225C5B1E"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4C20438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r>
      <w:tr w:rsidR="00F8539D" w14:paraId="47B56A56" w14:textId="77777777" w:rsidTr="00F8539D">
        <w:trPr>
          <w:trHeight w:val="690"/>
        </w:trPr>
        <w:tc>
          <w:tcPr>
            <w:tcW w:w="2440" w:type="dxa"/>
            <w:tcBorders>
              <w:top w:val="nil"/>
              <w:left w:val="single" w:sz="8" w:space="0" w:color="000000"/>
              <w:bottom w:val="single" w:sz="8" w:space="0" w:color="000000"/>
              <w:right w:val="single" w:sz="8" w:space="0" w:color="000000"/>
            </w:tcBorders>
            <w:vAlign w:val="center"/>
            <w:hideMark/>
          </w:tcPr>
          <w:p w14:paraId="1005C015" w14:textId="77777777" w:rsidR="00F8539D" w:rsidRDefault="00F8539D">
            <w:pPr>
              <w:rPr>
                <w:rFonts w:ascii="Calibri" w:hAnsi="Calibri" w:cs="Calibri"/>
                <w:color w:val="000000"/>
                <w:sz w:val="22"/>
                <w:szCs w:val="22"/>
              </w:rPr>
            </w:pPr>
            <w:r>
              <w:rPr>
                <w:rFonts w:ascii="Calibri" w:hAnsi="Calibri" w:cs="Calibri"/>
                <w:color w:val="000000"/>
                <w:sz w:val="22"/>
                <w:szCs w:val="22"/>
              </w:rPr>
              <w:t>wysokobiałkowa zmiksowana</w:t>
            </w:r>
          </w:p>
        </w:tc>
        <w:tc>
          <w:tcPr>
            <w:tcW w:w="1480" w:type="dxa"/>
            <w:tcBorders>
              <w:top w:val="nil"/>
              <w:left w:val="nil"/>
              <w:bottom w:val="single" w:sz="8" w:space="0" w:color="000000"/>
              <w:right w:val="single" w:sz="8" w:space="0" w:color="000000"/>
            </w:tcBorders>
            <w:vAlign w:val="center"/>
            <w:hideMark/>
          </w:tcPr>
          <w:p w14:paraId="47A6985B"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5D2FB3C6"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0A108F2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38512F1A"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1D88C10E"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2262E9F0" w14:textId="33DCE560" w:rsidR="00F8539D" w:rsidRDefault="00F8539D">
            <w:pPr>
              <w:jc w:val="center"/>
              <w:rPr>
                <w:rFonts w:ascii="Calibri" w:hAnsi="Calibri" w:cs="Calibri"/>
                <w:color w:val="000000"/>
                <w:sz w:val="22"/>
                <w:szCs w:val="22"/>
              </w:rPr>
            </w:pPr>
          </w:p>
        </w:tc>
      </w:tr>
      <w:tr w:rsidR="00F8539D" w14:paraId="2B92DE5E" w14:textId="77777777" w:rsidTr="00F8539D">
        <w:trPr>
          <w:trHeight w:val="615"/>
        </w:trPr>
        <w:tc>
          <w:tcPr>
            <w:tcW w:w="2440" w:type="dxa"/>
            <w:tcBorders>
              <w:top w:val="nil"/>
              <w:left w:val="single" w:sz="8" w:space="0" w:color="000000"/>
              <w:bottom w:val="single" w:sz="8" w:space="0" w:color="000000"/>
              <w:right w:val="single" w:sz="8" w:space="0" w:color="000000"/>
            </w:tcBorders>
            <w:vAlign w:val="center"/>
            <w:hideMark/>
          </w:tcPr>
          <w:p w14:paraId="15BD5064" w14:textId="77777777" w:rsidR="00F8539D" w:rsidRDefault="00F8539D">
            <w:pPr>
              <w:rPr>
                <w:rFonts w:ascii="Calibri" w:hAnsi="Calibri" w:cs="Calibri"/>
                <w:color w:val="000000"/>
                <w:sz w:val="22"/>
                <w:szCs w:val="22"/>
              </w:rPr>
            </w:pPr>
            <w:r>
              <w:rPr>
                <w:rFonts w:ascii="Calibri" w:hAnsi="Calibri" w:cs="Calibri"/>
                <w:color w:val="000000"/>
                <w:sz w:val="22"/>
                <w:szCs w:val="22"/>
              </w:rPr>
              <w:t xml:space="preserve"> Wysokobiałkowa bezsolna</w:t>
            </w:r>
          </w:p>
        </w:tc>
        <w:tc>
          <w:tcPr>
            <w:tcW w:w="1480" w:type="dxa"/>
            <w:tcBorders>
              <w:top w:val="nil"/>
              <w:left w:val="nil"/>
              <w:bottom w:val="single" w:sz="8" w:space="0" w:color="000000"/>
              <w:right w:val="single" w:sz="8" w:space="0" w:color="000000"/>
            </w:tcBorders>
            <w:vAlign w:val="center"/>
            <w:hideMark/>
          </w:tcPr>
          <w:p w14:paraId="1AC1DC6E"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1A32221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10533DDA"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64789814"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016F26D7"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2031A4FA" w14:textId="3C585EA7" w:rsidR="00F8539D" w:rsidRDefault="00F8539D">
            <w:pPr>
              <w:jc w:val="center"/>
              <w:rPr>
                <w:rFonts w:ascii="Calibri" w:hAnsi="Calibri" w:cs="Calibri"/>
                <w:color w:val="000000"/>
                <w:sz w:val="22"/>
                <w:szCs w:val="22"/>
              </w:rPr>
            </w:pPr>
          </w:p>
        </w:tc>
      </w:tr>
      <w:tr w:rsidR="00F8539D" w14:paraId="23BA14D8" w14:textId="77777777" w:rsidTr="00F8539D">
        <w:trPr>
          <w:trHeight w:val="690"/>
        </w:trPr>
        <w:tc>
          <w:tcPr>
            <w:tcW w:w="2440" w:type="dxa"/>
            <w:tcBorders>
              <w:top w:val="nil"/>
              <w:left w:val="single" w:sz="8" w:space="0" w:color="000000"/>
              <w:bottom w:val="single" w:sz="8" w:space="0" w:color="000000"/>
              <w:right w:val="single" w:sz="8" w:space="0" w:color="000000"/>
            </w:tcBorders>
            <w:vAlign w:val="center"/>
            <w:hideMark/>
          </w:tcPr>
          <w:p w14:paraId="3C698F6F" w14:textId="77777777" w:rsidR="00F8539D" w:rsidRDefault="00F8539D">
            <w:pPr>
              <w:rPr>
                <w:rFonts w:ascii="Calibri" w:hAnsi="Calibri" w:cs="Calibri"/>
                <w:color w:val="000000"/>
                <w:sz w:val="22"/>
                <w:szCs w:val="22"/>
              </w:rPr>
            </w:pPr>
            <w:r>
              <w:rPr>
                <w:rFonts w:ascii="Calibri" w:hAnsi="Calibri" w:cs="Calibri"/>
                <w:color w:val="000000"/>
                <w:sz w:val="22"/>
                <w:szCs w:val="22"/>
              </w:rPr>
              <w:t xml:space="preserve">Wątrobowa </w:t>
            </w:r>
          </w:p>
        </w:tc>
        <w:tc>
          <w:tcPr>
            <w:tcW w:w="1480" w:type="dxa"/>
            <w:tcBorders>
              <w:top w:val="nil"/>
              <w:left w:val="nil"/>
              <w:bottom w:val="single" w:sz="8" w:space="0" w:color="000000"/>
              <w:right w:val="single" w:sz="8" w:space="0" w:color="000000"/>
            </w:tcBorders>
            <w:vAlign w:val="center"/>
            <w:hideMark/>
          </w:tcPr>
          <w:p w14:paraId="38B057E6"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6028E81F"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1C5DD7BD"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572A2568"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06E9E605"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5629FC1F" w14:textId="25341126" w:rsidR="00F8539D" w:rsidRDefault="00F8539D">
            <w:pPr>
              <w:jc w:val="center"/>
              <w:rPr>
                <w:rFonts w:ascii="Calibri" w:hAnsi="Calibri" w:cs="Calibri"/>
                <w:color w:val="000000"/>
                <w:sz w:val="22"/>
                <w:szCs w:val="22"/>
              </w:rPr>
            </w:pPr>
          </w:p>
        </w:tc>
      </w:tr>
      <w:tr w:rsidR="00F8539D" w14:paraId="43ECB1B2" w14:textId="77777777" w:rsidTr="00F8539D">
        <w:trPr>
          <w:trHeight w:val="510"/>
        </w:trPr>
        <w:tc>
          <w:tcPr>
            <w:tcW w:w="2440" w:type="dxa"/>
            <w:tcBorders>
              <w:top w:val="nil"/>
              <w:left w:val="single" w:sz="8" w:space="0" w:color="000000"/>
              <w:bottom w:val="single" w:sz="8" w:space="0" w:color="000000"/>
              <w:right w:val="single" w:sz="8" w:space="0" w:color="000000"/>
            </w:tcBorders>
            <w:vAlign w:val="center"/>
            <w:hideMark/>
          </w:tcPr>
          <w:p w14:paraId="34BE654E" w14:textId="77777777" w:rsidR="00F8539D" w:rsidRDefault="00F8539D">
            <w:pPr>
              <w:rPr>
                <w:rFonts w:ascii="Calibri" w:hAnsi="Calibri" w:cs="Calibri"/>
                <w:b/>
                <w:bCs/>
                <w:color w:val="000000"/>
                <w:sz w:val="22"/>
                <w:szCs w:val="22"/>
              </w:rPr>
            </w:pPr>
            <w:r>
              <w:rPr>
                <w:rFonts w:ascii="Calibri" w:hAnsi="Calibri" w:cs="Calibri"/>
                <w:b/>
                <w:bCs/>
                <w:color w:val="000000"/>
                <w:sz w:val="22"/>
                <w:szCs w:val="22"/>
              </w:rPr>
              <w:t>Trzustkowa</w:t>
            </w:r>
          </w:p>
        </w:tc>
        <w:tc>
          <w:tcPr>
            <w:tcW w:w="1480" w:type="dxa"/>
            <w:tcBorders>
              <w:top w:val="nil"/>
              <w:left w:val="nil"/>
              <w:bottom w:val="single" w:sz="8" w:space="0" w:color="000000"/>
              <w:right w:val="single" w:sz="8" w:space="0" w:color="000000"/>
            </w:tcBorders>
            <w:vAlign w:val="center"/>
            <w:hideMark/>
          </w:tcPr>
          <w:p w14:paraId="07413C14"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6CAA7D77"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639C32E4"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7A594DF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4F11B1B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74DC566E" w14:textId="5982A888" w:rsidR="00F8539D" w:rsidRDefault="00F8539D">
            <w:pPr>
              <w:jc w:val="center"/>
              <w:rPr>
                <w:rFonts w:ascii="Calibri" w:hAnsi="Calibri" w:cs="Calibri"/>
                <w:color w:val="000000"/>
                <w:sz w:val="22"/>
                <w:szCs w:val="22"/>
              </w:rPr>
            </w:pPr>
          </w:p>
        </w:tc>
      </w:tr>
      <w:tr w:rsidR="00F8539D" w14:paraId="10A45B2E" w14:textId="77777777" w:rsidTr="00F8539D">
        <w:trPr>
          <w:trHeight w:val="600"/>
        </w:trPr>
        <w:tc>
          <w:tcPr>
            <w:tcW w:w="2440" w:type="dxa"/>
            <w:tcBorders>
              <w:top w:val="nil"/>
              <w:left w:val="single" w:sz="8" w:space="0" w:color="000000"/>
              <w:bottom w:val="single" w:sz="8" w:space="0" w:color="000000"/>
              <w:right w:val="single" w:sz="8" w:space="0" w:color="000000"/>
            </w:tcBorders>
            <w:vAlign w:val="center"/>
            <w:hideMark/>
          </w:tcPr>
          <w:p w14:paraId="6A69DDB1" w14:textId="77777777" w:rsidR="00F8539D" w:rsidRDefault="00F8539D">
            <w:pPr>
              <w:rPr>
                <w:rFonts w:ascii="Calibri" w:hAnsi="Calibri" w:cs="Calibri"/>
                <w:color w:val="000000"/>
                <w:sz w:val="22"/>
                <w:szCs w:val="22"/>
              </w:rPr>
            </w:pPr>
            <w:r>
              <w:rPr>
                <w:rFonts w:ascii="Calibri" w:hAnsi="Calibri" w:cs="Calibri"/>
                <w:color w:val="000000"/>
                <w:sz w:val="22"/>
                <w:szCs w:val="22"/>
              </w:rPr>
              <w:t>Płynna trzustkowa</w:t>
            </w:r>
          </w:p>
        </w:tc>
        <w:tc>
          <w:tcPr>
            <w:tcW w:w="1480" w:type="dxa"/>
            <w:tcBorders>
              <w:top w:val="nil"/>
              <w:left w:val="nil"/>
              <w:bottom w:val="single" w:sz="8" w:space="0" w:color="000000"/>
              <w:right w:val="single" w:sz="8" w:space="0" w:color="000000"/>
            </w:tcBorders>
            <w:vAlign w:val="center"/>
            <w:hideMark/>
          </w:tcPr>
          <w:p w14:paraId="7A6ABBF2"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6BB91B49"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3758C0C6"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62E82C24"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7FF25477"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0E9F4EF2" w14:textId="04885F6C" w:rsidR="00F8539D" w:rsidRDefault="00F8539D">
            <w:pPr>
              <w:jc w:val="center"/>
              <w:rPr>
                <w:rFonts w:ascii="Calibri" w:hAnsi="Calibri" w:cs="Calibri"/>
                <w:color w:val="000000"/>
                <w:sz w:val="22"/>
                <w:szCs w:val="22"/>
              </w:rPr>
            </w:pPr>
          </w:p>
        </w:tc>
      </w:tr>
      <w:tr w:rsidR="00F8539D" w14:paraId="0D37DAFD" w14:textId="77777777" w:rsidTr="00F8539D">
        <w:trPr>
          <w:trHeight w:val="585"/>
        </w:trPr>
        <w:tc>
          <w:tcPr>
            <w:tcW w:w="2440" w:type="dxa"/>
            <w:tcBorders>
              <w:top w:val="nil"/>
              <w:left w:val="single" w:sz="8" w:space="0" w:color="000000"/>
              <w:bottom w:val="single" w:sz="8" w:space="0" w:color="000000"/>
              <w:right w:val="single" w:sz="8" w:space="0" w:color="000000"/>
            </w:tcBorders>
            <w:vAlign w:val="center"/>
            <w:hideMark/>
          </w:tcPr>
          <w:p w14:paraId="0C4AAF35" w14:textId="77777777" w:rsidR="00F8539D" w:rsidRDefault="00F8539D">
            <w:pPr>
              <w:rPr>
                <w:rFonts w:ascii="Calibri" w:hAnsi="Calibri" w:cs="Calibri"/>
                <w:b/>
                <w:bCs/>
                <w:color w:val="000000"/>
                <w:sz w:val="22"/>
                <w:szCs w:val="22"/>
              </w:rPr>
            </w:pPr>
            <w:r>
              <w:rPr>
                <w:rFonts w:ascii="Calibri" w:hAnsi="Calibri" w:cs="Calibri"/>
                <w:b/>
                <w:bCs/>
                <w:color w:val="000000"/>
                <w:sz w:val="22"/>
                <w:szCs w:val="22"/>
              </w:rPr>
              <w:t>Dieta wrzodowa</w:t>
            </w:r>
          </w:p>
        </w:tc>
        <w:tc>
          <w:tcPr>
            <w:tcW w:w="1480" w:type="dxa"/>
            <w:tcBorders>
              <w:top w:val="nil"/>
              <w:left w:val="nil"/>
              <w:bottom w:val="single" w:sz="8" w:space="0" w:color="000000"/>
              <w:right w:val="single" w:sz="8" w:space="0" w:color="000000"/>
            </w:tcBorders>
            <w:vAlign w:val="center"/>
            <w:hideMark/>
          </w:tcPr>
          <w:p w14:paraId="28304046"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5E1E83D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53B5853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75C5215D"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269DF36F"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1490AC8A" w14:textId="7EC168EE" w:rsidR="00F8539D" w:rsidRDefault="00F8539D">
            <w:pPr>
              <w:jc w:val="center"/>
              <w:rPr>
                <w:rFonts w:ascii="Calibri" w:hAnsi="Calibri" w:cs="Calibri"/>
                <w:color w:val="000000"/>
                <w:sz w:val="22"/>
                <w:szCs w:val="22"/>
              </w:rPr>
            </w:pPr>
          </w:p>
        </w:tc>
      </w:tr>
      <w:tr w:rsidR="00F8539D" w14:paraId="7BB7186C" w14:textId="77777777" w:rsidTr="00F8539D">
        <w:trPr>
          <w:trHeight w:val="495"/>
        </w:trPr>
        <w:tc>
          <w:tcPr>
            <w:tcW w:w="2440" w:type="dxa"/>
            <w:tcBorders>
              <w:top w:val="nil"/>
              <w:left w:val="single" w:sz="8" w:space="0" w:color="000000"/>
              <w:bottom w:val="single" w:sz="8" w:space="0" w:color="000000"/>
              <w:right w:val="single" w:sz="8" w:space="0" w:color="000000"/>
            </w:tcBorders>
            <w:vAlign w:val="center"/>
            <w:hideMark/>
          </w:tcPr>
          <w:p w14:paraId="32D8DFDF" w14:textId="77777777" w:rsidR="00F8539D" w:rsidRDefault="00F8539D">
            <w:pPr>
              <w:rPr>
                <w:rFonts w:ascii="Calibri" w:hAnsi="Calibri" w:cs="Calibri"/>
                <w:color w:val="000000"/>
                <w:sz w:val="22"/>
                <w:szCs w:val="22"/>
              </w:rPr>
            </w:pPr>
            <w:r>
              <w:rPr>
                <w:rFonts w:ascii="Calibri" w:hAnsi="Calibri" w:cs="Calibri"/>
                <w:color w:val="000000"/>
                <w:sz w:val="22"/>
                <w:szCs w:val="22"/>
              </w:rPr>
              <w:t>Wrzodowa bez mleka</w:t>
            </w:r>
          </w:p>
        </w:tc>
        <w:tc>
          <w:tcPr>
            <w:tcW w:w="1480" w:type="dxa"/>
            <w:tcBorders>
              <w:top w:val="nil"/>
              <w:left w:val="nil"/>
              <w:bottom w:val="single" w:sz="8" w:space="0" w:color="000000"/>
              <w:right w:val="single" w:sz="8" w:space="0" w:color="000000"/>
            </w:tcBorders>
            <w:vAlign w:val="center"/>
            <w:hideMark/>
          </w:tcPr>
          <w:p w14:paraId="45113E2F"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418B788D"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1E9C8D25"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76DF88B3"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788C2712"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33C3DB0C" w14:textId="5CE3633A" w:rsidR="00F8539D" w:rsidRDefault="00F8539D">
            <w:pPr>
              <w:jc w:val="center"/>
              <w:rPr>
                <w:rFonts w:ascii="Calibri" w:hAnsi="Calibri" w:cs="Calibri"/>
                <w:color w:val="000000"/>
                <w:sz w:val="22"/>
                <w:szCs w:val="22"/>
              </w:rPr>
            </w:pPr>
          </w:p>
        </w:tc>
      </w:tr>
      <w:tr w:rsidR="00F8539D" w14:paraId="6AD6B15C" w14:textId="77777777" w:rsidTr="00F8539D">
        <w:trPr>
          <w:trHeight w:val="315"/>
        </w:trPr>
        <w:tc>
          <w:tcPr>
            <w:tcW w:w="2440" w:type="dxa"/>
            <w:tcBorders>
              <w:top w:val="nil"/>
              <w:left w:val="single" w:sz="8" w:space="0" w:color="000000"/>
              <w:bottom w:val="single" w:sz="8" w:space="0" w:color="000000"/>
              <w:right w:val="single" w:sz="8" w:space="0" w:color="000000"/>
            </w:tcBorders>
            <w:vAlign w:val="center"/>
            <w:hideMark/>
          </w:tcPr>
          <w:p w14:paraId="3A30E8DC" w14:textId="77777777" w:rsidR="00F8539D" w:rsidRDefault="00F8539D">
            <w:pPr>
              <w:rPr>
                <w:rFonts w:ascii="Calibri" w:hAnsi="Calibri" w:cs="Calibri"/>
                <w:color w:val="000000"/>
                <w:sz w:val="22"/>
                <w:szCs w:val="22"/>
              </w:rPr>
            </w:pPr>
            <w:r>
              <w:rPr>
                <w:rFonts w:ascii="Calibri" w:hAnsi="Calibri" w:cs="Calibri"/>
                <w:color w:val="000000"/>
                <w:sz w:val="22"/>
                <w:szCs w:val="22"/>
              </w:rPr>
              <w:t>Wrzodowa cukrzycowa</w:t>
            </w:r>
          </w:p>
        </w:tc>
        <w:tc>
          <w:tcPr>
            <w:tcW w:w="1480" w:type="dxa"/>
            <w:tcBorders>
              <w:top w:val="nil"/>
              <w:left w:val="nil"/>
              <w:bottom w:val="single" w:sz="8" w:space="0" w:color="000000"/>
              <w:right w:val="single" w:sz="8" w:space="0" w:color="000000"/>
            </w:tcBorders>
            <w:vAlign w:val="center"/>
            <w:hideMark/>
          </w:tcPr>
          <w:p w14:paraId="0162230E"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2CE78F7A"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4A78086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79E7F90D"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534A59C3"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6662795C" w14:textId="1A629026" w:rsidR="00F8539D" w:rsidRDefault="00F8539D">
            <w:pPr>
              <w:jc w:val="center"/>
              <w:rPr>
                <w:rFonts w:ascii="Calibri" w:hAnsi="Calibri" w:cs="Calibri"/>
                <w:color w:val="000000"/>
                <w:sz w:val="22"/>
                <w:szCs w:val="22"/>
              </w:rPr>
            </w:pPr>
          </w:p>
        </w:tc>
      </w:tr>
      <w:tr w:rsidR="00F8539D" w14:paraId="186984FE" w14:textId="77777777" w:rsidTr="00F8539D">
        <w:trPr>
          <w:trHeight w:val="540"/>
        </w:trPr>
        <w:tc>
          <w:tcPr>
            <w:tcW w:w="2440" w:type="dxa"/>
            <w:tcBorders>
              <w:top w:val="nil"/>
              <w:left w:val="single" w:sz="8" w:space="0" w:color="000000"/>
              <w:bottom w:val="single" w:sz="8" w:space="0" w:color="000000"/>
              <w:right w:val="single" w:sz="8" w:space="0" w:color="000000"/>
            </w:tcBorders>
            <w:vAlign w:val="center"/>
            <w:hideMark/>
          </w:tcPr>
          <w:p w14:paraId="495F08B0" w14:textId="77777777" w:rsidR="00F8539D" w:rsidRDefault="00F8539D">
            <w:pPr>
              <w:rPr>
                <w:rFonts w:ascii="Calibri" w:hAnsi="Calibri" w:cs="Calibri"/>
                <w:color w:val="000000"/>
                <w:sz w:val="22"/>
                <w:szCs w:val="22"/>
              </w:rPr>
            </w:pPr>
            <w:r>
              <w:rPr>
                <w:rFonts w:ascii="Calibri" w:hAnsi="Calibri" w:cs="Calibri"/>
                <w:color w:val="000000"/>
                <w:sz w:val="22"/>
                <w:szCs w:val="22"/>
              </w:rPr>
              <w:lastRenderedPageBreak/>
              <w:t>Płynna</w:t>
            </w:r>
          </w:p>
        </w:tc>
        <w:tc>
          <w:tcPr>
            <w:tcW w:w="1480" w:type="dxa"/>
            <w:tcBorders>
              <w:top w:val="nil"/>
              <w:left w:val="nil"/>
              <w:bottom w:val="single" w:sz="8" w:space="0" w:color="000000"/>
              <w:right w:val="single" w:sz="8" w:space="0" w:color="000000"/>
            </w:tcBorders>
            <w:vAlign w:val="center"/>
            <w:hideMark/>
          </w:tcPr>
          <w:p w14:paraId="5DDD21ED"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076B60B6"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3D69D0E7"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1F7FFCE5"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0C15A1E7"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34F0E40D" w14:textId="5240C0BE" w:rsidR="00F8539D" w:rsidRDefault="00F8539D">
            <w:pPr>
              <w:jc w:val="center"/>
              <w:rPr>
                <w:rFonts w:ascii="Calibri" w:hAnsi="Calibri" w:cs="Calibri"/>
                <w:color w:val="000000"/>
                <w:sz w:val="22"/>
                <w:szCs w:val="22"/>
              </w:rPr>
            </w:pPr>
          </w:p>
        </w:tc>
      </w:tr>
      <w:tr w:rsidR="00F8539D" w14:paraId="2477E963" w14:textId="77777777" w:rsidTr="00F8539D">
        <w:trPr>
          <w:trHeight w:val="465"/>
        </w:trPr>
        <w:tc>
          <w:tcPr>
            <w:tcW w:w="2440" w:type="dxa"/>
            <w:tcBorders>
              <w:top w:val="nil"/>
              <w:left w:val="single" w:sz="8" w:space="0" w:color="000000"/>
              <w:bottom w:val="single" w:sz="8" w:space="0" w:color="000000"/>
              <w:right w:val="single" w:sz="8" w:space="0" w:color="000000"/>
            </w:tcBorders>
            <w:vAlign w:val="center"/>
            <w:hideMark/>
          </w:tcPr>
          <w:p w14:paraId="231FB594" w14:textId="77777777" w:rsidR="00F8539D" w:rsidRDefault="00F8539D">
            <w:pPr>
              <w:rPr>
                <w:rFonts w:ascii="Calibri" w:hAnsi="Calibri" w:cs="Calibri"/>
                <w:color w:val="000000"/>
                <w:sz w:val="22"/>
                <w:szCs w:val="22"/>
              </w:rPr>
            </w:pPr>
            <w:r>
              <w:rPr>
                <w:rFonts w:ascii="Calibri" w:hAnsi="Calibri" w:cs="Calibri"/>
                <w:color w:val="000000"/>
                <w:sz w:val="22"/>
                <w:szCs w:val="22"/>
              </w:rPr>
              <w:t>Płynna bez mleka</w:t>
            </w:r>
          </w:p>
        </w:tc>
        <w:tc>
          <w:tcPr>
            <w:tcW w:w="1480" w:type="dxa"/>
            <w:tcBorders>
              <w:top w:val="nil"/>
              <w:left w:val="nil"/>
              <w:bottom w:val="single" w:sz="8" w:space="0" w:color="000000"/>
              <w:right w:val="single" w:sz="8" w:space="0" w:color="000000"/>
            </w:tcBorders>
            <w:vAlign w:val="center"/>
            <w:hideMark/>
          </w:tcPr>
          <w:p w14:paraId="1285B62D"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2EAA93C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60F4BC78"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27EF2CC0"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1D947D78"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649E3584" w14:textId="192F290B" w:rsidR="00F8539D" w:rsidRDefault="00F8539D">
            <w:pPr>
              <w:jc w:val="center"/>
              <w:rPr>
                <w:rFonts w:ascii="Calibri" w:hAnsi="Calibri" w:cs="Calibri"/>
                <w:color w:val="000000"/>
                <w:sz w:val="22"/>
                <w:szCs w:val="22"/>
              </w:rPr>
            </w:pPr>
          </w:p>
        </w:tc>
      </w:tr>
      <w:tr w:rsidR="00F8539D" w14:paraId="524DAC4D" w14:textId="77777777" w:rsidTr="00F8539D">
        <w:trPr>
          <w:trHeight w:val="510"/>
        </w:trPr>
        <w:tc>
          <w:tcPr>
            <w:tcW w:w="2440" w:type="dxa"/>
            <w:tcBorders>
              <w:top w:val="nil"/>
              <w:left w:val="single" w:sz="8" w:space="0" w:color="000000"/>
              <w:bottom w:val="single" w:sz="8" w:space="0" w:color="000000"/>
              <w:right w:val="single" w:sz="8" w:space="0" w:color="000000"/>
            </w:tcBorders>
            <w:vAlign w:val="center"/>
            <w:hideMark/>
          </w:tcPr>
          <w:p w14:paraId="27414C0A" w14:textId="77777777" w:rsidR="00F8539D" w:rsidRDefault="00F8539D">
            <w:pPr>
              <w:rPr>
                <w:rFonts w:ascii="Calibri" w:hAnsi="Calibri" w:cs="Calibri"/>
                <w:color w:val="000000"/>
                <w:sz w:val="22"/>
                <w:szCs w:val="22"/>
              </w:rPr>
            </w:pPr>
            <w:r>
              <w:rPr>
                <w:rFonts w:ascii="Calibri" w:hAnsi="Calibri" w:cs="Calibri"/>
                <w:color w:val="000000"/>
                <w:sz w:val="22"/>
                <w:szCs w:val="22"/>
              </w:rPr>
              <w:t>Zmiksowana do PEG</w:t>
            </w:r>
          </w:p>
        </w:tc>
        <w:tc>
          <w:tcPr>
            <w:tcW w:w="1480" w:type="dxa"/>
            <w:tcBorders>
              <w:top w:val="nil"/>
              <w:left w:val="nil"/>
              <w:bottom w:val="single" w:sz="8" w:space="0" w:color="000000"/>
              <w:right w:val="single" w:sz="8" w:space="0" w:color="000000"/>
            </w:tcBorders>
            <w:vAlign w:val="center"/>
            <w:hideMark/>
          </w:tcPr>
          <w:p w14:paraId="0F0EE3A4"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493FD368"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309E2BE7"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3F06FEB5"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0A662BAA"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0CA5DE4B" w14:textId="414653AD" w:rsidR="00F8539D" w:rsidRDefault="00F8539D">
            <w:pPr>
              <w:jc w:val="center"/>
              <w:rPr>
                <w:rFonts w:ascii="Calibri" w:hAnsi="Calibri" w:cs="Calibri"/>
                <w:color w:val="000000"/>
                <w:sz w:val="22"/>
                <w:szCs w:val="22"/>
              </w:rPr>
            </w:pPr>
          </w:p>
        </w:tc>
      </w:tr>
      <w:tr w:rsidR="00F8539D" w14:paraId="5DD62C8C" w14:textId="77777777" w:rsidTr="00F8539D">
        <w:trPr>
          <w:trHeight w:val="510"/>
        </w:trPr>
        <w:tc>
          <w:tcPr>
            <w:tcW w:w="2440" w:type="dxa"/>
            <w:tcBorders>
              <w:top w:val="nil"/>
              <w:left w:val="single" w:sz="8" w:space="0" w:color="000000"/>
              <w:bottom w:val="single" w:sz="8" w:space="0" w:color="000000"/>
              <w:right w:val="single" w:sz="8" w:space="0" w:color="000000"/>
            </w:tcBorders>
            <w:noWrap/>
            <w:vAlign w:val="bottom"/>
            <w:hideMark/>
          </w:tcPr>
          <w:p w14:paraId="08D7E3A3" w14:textId="77777777" w:rsidR="00F8539D" w:rsidRDefault="00F8539D">
            <w:pPr>
              <w:rPr>
                <w:rFonts w:ascii="Calibri" w:hAnsi="Calibri" w:cs="Calibri"/>
                <w:b/>
                <w:bCs/>
                <w:color w:val="000000"/>
                <w:sz w:val="22"/>
                <w:szCs w:val="22"/>
              </w:rPr>
            </w:pPr>
            <w:r>
              <w:rPr>
                <w:rFonts w:ascii="Calibri" w:hAnsi="Calibri" w:cs="Calibri"/>
                <w:b/>
                <w:bCs/>
                <w:color w:val="000000"/>
                <w:sz w:val="22"/>
                <w:szCs w:val="22"/>
              </w:rPr>
              <w:t>Kisiel</w:t>
            </w:r>
          </w:p>
        </w:tc>
        <w:tc>
          <w:tcPr>
            <w:tcW w:w="1480" w:type="dxa"/>
            <w:tcBorders>
              <w:top w:val="nil"/>
              <w:left w:val="nil"/>
              <w:bottom w:val="single" w:sz="8" w:space="0" w:color="000000"/>
              <w:right w:val="single" w:sz="8" w:space="0" w:color="000000"/>
            </w:tcBorders>
            <w:vAlign w:val="center"/>
            <w:hideMark/>
          </w:tcPr>
          <w:p w14:paraId="5D4499A3"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2BC6EF9D"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09E31502"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67A99F54"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71523CCB"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7AF32B6F" w14:textId="4204F508" w:rsidR="00F8539D" w:rsidRDefault="00F8539D">
            <w:pPr>
              <w:jc w:val="center"/>
              <w:rPr>
                <w:rFonts w:ascii="Calibri" w:hAnsi="Calibri" w:cs="Calibri"/>
                <w:color w:val="000000"/>
                <w:sz w:val="22"/>
                <w:szCs w:val="22"/>
              </w:rPr>
            </w:pPr>
          </w:p>
        </w:tc>
      </w:tr>
      <w:tr w:rsidR="00F8539D" w14:paraId="1043BDAD" w14:textId="77777777" w:rsidTr="00F8539D">
        <w:trPr>
          <w:trHeight w:val="570"/>
        </w:trPr>
        <w:tc>
          <w:tcPr>
            <w:tcW w:w="2440" w:type="dxa"/>
            <w:tcBorders>
              <w:top w:val="nil"/>
              <w:left w:val="single" w:sz="8" w:space="0" w:color="000000"/>
              <w:bottom w:val="single" w:sz="8" w:space="0" w:color="000000"/>
              <w:right w:val="single" w:sz="8" w:space="0" w:color="000000"/>
            </w:tcBorders>
            <w:vAlign w:val="center"/>
            <w:hideMark/>
          </w:tcPr>
          <w:p w14:paraId="7C77CDFF" w14:textId="77777777" w:rsidR="00F8539D" w:rsidRDefault="00F8539D">
            <w:pPr>
              <w:rPr>
                <w:rFonts w:ascii="Calibri" w:hAnsi="Calibri" w:cs="Calibri"/>
                <w:b/>
                <w:bCs/>
                <w:color w:val="000000"/>
                <w:sz w:val="22"/>
                <w:szCs w:val="22"/>
              </w:rPr>
            </w:pPr>
            <w:r>
              <w:rPr>
                <w:rFonts w:ascii="Calibri" w:hAnsi="Calibri" w:cs="Calibri"/>
                <w:b/>
                <w:bCs/>
                <w:color w:val="000000"/>
                <w:sz w:val="22"/>
                <w:szCs w:val="22"/>
              </w:rPr>
              <w:t> </w:t>
            </w:r>
          </w:p>
        </w:tc>
        <w:tc>
          <w:tcPr>
            <w:tcW w:w="1480" w:type="dxa"/>
            <w:tcBorders>
              <w:top w:val="nil"/>
              <w:left w:val="nil"/>
              <w:bottom w:val="single" w:sz="8" w:space="0" w:color="000000"/>
              <w:right w:val="single" w:sz="8" w:space="0" w:color="000000"/>
            </w:tcBorders>
            <w:vAlign w:val="center"/>
            <w:hideMark/>
          </w:tcPr>
          <w:p w14:paraId="1B26B95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37A1AC81"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50639F8A"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18EC4056"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3A6CD67E"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7C6D82E6" w14:textId="5338FDEF" w:rsidR="00F8539D" w:rsidRDefault="00F8539D">
            <w:pPr>
              <w:jc w:val="center"/>
              <w:rPr>
                <w:rFonts w:ascii="Calibri" w:hAnsi="Calibri" w:cs="Calibri"/>
                <w:color w:val="000000"/>
                <w:sz w:val="22"/>
                <w:szCs w:val="22"/>
              </w:rPr>
            </w:pPr>
          </w:p>
        </w:tc>
      </w:tr>
      <w:tr w:rsidR="00F8539D" w14:paraId="4F7E2A80" w14:textId="77777777" w:rsidTr="00F8539D">
        <w:trPr>
          <w:trHeight w:val="540"/>
        </w:trPr>
        <w:tc>
          <w:tcPr>
            <w:tcW w:w="2440" w:type="dxa"/>
            <w:tcBorders>
              <w:top w:val="nil"/>
              <w:left w:val="single" w:sz="8" w:space="0" w:color="000000"/>
              <w:bottom w:val="single" w:sz="8" w:space="0" w:color="000000"/>
              <w:right w:val="single" w:sz="8" w:space="0" w:color="000000"/>
            </w:tcBorders>
            <w:vAlign w:val="center"/>
            <w:hideMark/>
          </w:tcPr>
          <w:p w14:paraId="11D03CBD" w14:textId="77777777" w:rsidR="00F8539D" w:rsidRDefault="00F8539D">
            <w:pPr>
              <w:rPr>
                <w:rFonts w:ascii="Calibri" w:hAnsi="Calibri" w:cs="Calibri"/>
                <w:color w:val="000000"/>
                <w:sz w:val="22"/>
                <w:szCs w:val="22"/>
              </w:rPr>
            </w:pPr>
            <w:r>
              <w:rPr>
                <w:rFonts w:ascii="Calibri" w:hAnsi="Calibri" w:cs="Calibri"/>
                <w:color w:val="000000"/>
                <w:sz w:val="22"/>
                <w:szCs w:val="22"/>
              </w:rPr>
              <w:t> </w:t>
            </w:r>
          </w:p>
        </w:tc>
        <w:tc>
          <w:tcPr>
            <w:tcW w:w="1480" w:type="dxa"/>
            <w:tcBorders>
              <w:top w:val="nil"/>
              <w:left w:val="nil"/>
              <w:bottom w:val="single" w:sz="8" w:space="0" w:color="000000"/>
              <w:right w:val="single" w:sz="8" w:space="0" w:color="000000"/>
            </w:tcBorders>
            <w:vAlign w:val="center"/>
            <w:hideMark/>
          </w:tcPr>
          <w:p w14:paraId="7CB6DC8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0E37E86A"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11DBE03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3B361A57"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259D4C74"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1E8AD79B" w14:textId="4C72A559" w:rsidR="00F8539D" w:rsidRDefault="00F8539D">
            <w:pPr>
              <w:jc w:val="center"/>
              <w:rPr>
                <w:rFonts w:ascii="Calibri" w:hAnsi="Calibri" w:cs="Calibri"/>
                <w:color w:val="000000"/>
                <w:sz w:val="22"/>
                <w:szCs w:val="22"/>
              </w:rPr>
            </w:pPr>
          </w:p>
        </w:tc>
      </w:tr>
      <w:tr w:rsidR="00F8539D" w14:paraId="7BE4D401" w14:textId="77777777" w:rsidTr="00F8539D">
        <w:trPr>
          <w:trHeight w:val="315"/>
        </w:trPr>
        <w:tc>
          <w:tcPr>
            <w:tcW w:w="2440" w:type="dxa"/>
            <w:tcBorders>
              <w:top w:val="nil"/>
              <w:left w:val="single" w:sz="8" w:space="0" w:color="000000"/>
              <w:bottom w:val="single" w:sz="8" w:space="0" w:color="000000"/>
              <w:right w:val="single" w:sz="8" w:space="0" w:color="000000"/>
            </w:tcBorders>
            <w:vAlign w:val="center"/>
            <w:hideMark/>
          </w:tcPr>
          <w:p w14:paraId="36315E7F" w14:textId="77777777" w:rsidR="00F8539D" w:rsidRDefault="00F8539D">
            <w:pPr>
              <w:rPr>
                <w:rFonts w:ascii="Calibri" w:hAnsi="Calibri" w:cs="Calibri"/>
                <w:color w:val="000000"/>
                <w:sz w:val="22"/>
                <w:szCs w:val="22"/>
              </w:rPr>
            </w:pPr>
            <w:r>
              <w:rPr>
                <w:rFonts w:ascii="Calibri" w:hAnsi="Calibri" w:cs="Calibri"/>
                <w:color w:val="000000"/>
                <w:sz w:val="22"/>
                <w:szCs w:val="22"/>
              </w:rPr>
              <w:t> </w:t>
            </w:r>
          </w:p>
        </w:tc>
        <w:tc>
          <w:tcPr>
            <w:tcW w:w="1480" w:type="dxa"/>
            <w:tcBorders>
              <w:top w:val="nil"/>
              <w:left w:val="nil"/>
              <w:bottom w:val="single" w:sz="8" w:space="0" w:color="000000"/>
              <w:right w:val="single" w:sz="8" w:space="0" w:color="000000"/>
            </w:tcBorders>
            <w:vAlign w:val="center"/>
            <w:hideMark/>
          </w:tcPr>
          <w:p w14:paraId="1F02FA7E"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50506AC5"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381CEDD8"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48DD4EF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6D2BF961"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tcPr>
          <w:p w14:paraId="4B0AE44A" w14:textId="653E13E8" w:rsidR="00F8539D" w:rsidRDefault="00F8539D">
            <w:pPr>
              <w:jc w:val="center"/>
              <w:rPr>
                <w:rFonts w:ascii="Calibri" w:hAnsi="Calibri" w:cs="Calibri"/>
                <w:color w:val="000000"/>
                <w:sz w:val="22"/>
                <w:szCs w:val="22"/>
              </w:rPr>
            </w:pPr>
          </w:p>
        </w:tc>
      </w:tr>
      <w:tr w:rsidR="00F8539D" w14:paraId="0DB4840B" w14:textId="77777777" w:rsidTr="00F8539D">
        <w:trPr>
          <w:trHeight w:val="510"/>
        </w:trPr>
        <w:tc>
          <w:tcPr>
            <w:tcW w:w="2440" w:type="dxa"/>
            <w:tcBorders>
              <w:top w:val="nil"/>
              <w:left w:val="single" w:sz="8" w:space="0" w:color="000000"/>
              <w:bottom w:val="single" w:sz="8" w:space="0" w:color="000000"/>
              <w:right w:val="single" w:sz="8" w:space="0" w:color="000000"/>
            </w:tcBorders>
            <w:shd w:val="clear" w:color="FFF2CC" w:fill="FFF2CC"/>
            <w:vAlign w:val="center"/>
            <w:hideMark/>
          </w:tcPr>
          <w:p w14:paraId="14A62480" w14:textId="77777777" w:rsidR="00F8539D" w:rsidRDefault="00F8539D">
            <w:pPr>
              <w:rPr>
                <w:rFonts w:ascii="Calibri" w:hAnsi="Calibri" w:cs="Calibri"/>
                <w:b/>
                <w:bCs/>
                <w:color w:val="000000"/>
              </w:rPr>
            </w:pPr>
            <w:r>
              <w:rPr>
                <w:rFonts w:ascii="Calibri" w:hAnsi="Calibri" w:cs="Calibri"/>
                <w:b/>
                <w:bCs/>
                <w:color w:val="000000"/>
              </w:rPr>
              <w:t>Razem</w:t>
            </w:r>
          </w:p>
        </w:tc>
        <w:tc>
          <w:tcPr>
            <w:tcW w:w="1480" w:type="dxa"/>
            <w:tcBorders>
              <w:top w:val="nil"/>
              <w:left w:val="nil"/>
              <w:bottom w:val="single" w:sz="8" w:space="0" w:color="000000"/>
              <w:right w:val="single" w:sz="8" w:space="0" w:color="000000"/>
            </w:tcBorders>
            <w:shd w:val="clear" w:color="FFF2CC" w:fill="FFF2CC"/>
            <w:vAlign w:val="center"/>
          </w:tcPr>
          <w:p w14:paraId="44D2F8F9" w14:textId="3C60E9F2" w:rsidR="00F8539D" w:rsidRDefault="00F8539D">
            <w:pPr>
              <w:jc w:val="center"/>
              <w:rPr>
                <w:rFonts w:ascii="Calibri" w:hAnsi="Calibri" w:cs="Calibri"/>
                <w:b/>
                <w:bCs/>
                <w:color w:val="000000"/>
                <w:sz w:val="22"/>
                <w:szCs w:val="22"/>
              </w:rPr>
            </w:pPr>
          </w:p>
        </w:tc>
        <w:tc>
          <w:tcPr>
            <w:tcW w:w="1520" w:type="dxa"/>
            <w:tcBorders>
              <w:top w:val="nil"/>
              <w:left w:val="nil"/>
              <w:bottom w:val="single" w:sz="8" w:space="0" w:color="000000"/>
              <w:right w:val="single" w:sz="8" w:space="0" w:color="000000"/>
            </w:tcBorders>
            <w:shd w:val="clear" w:color="FFF2CC" w:fill="FFF2CC"/>
            <w:vAlign w:val="center"/>
          </w:tcPr>
          <w:p w14:paraId="6CA64451" w14:textId="6170B872" w:rsidR="00F8539D" w:rsidRDefault="00F8539D">
            <w:pPr>
              <w:jc w:val="center"/>
              <w:rPr>
                <w:rFonts w:ascii="Calibri" w:hAnsi="Calibri" w:cs="Calibri"/>
                <w:b/>
                <w:bCs/>
                <w:color w:val="000000"/>
                <w:sz w:val="22"/>
                <w:szCs w:val="22"/>
              </w:rPr>
            </w:pPr>
          </w:p>
        </w:tc>
        <w:tc>
          <w:tcPr>
            <w:tcW w:w="1380" w:type="dxa"/>
            <w:tcBorders>
              <w:top w:val="nil"/>
              <w:left w:val="nil"/>
              <w:bottom w:val="single" w:sz="8" w:space="0" w:color="000000"/>
              <w:right w:val="single" w:sz="8" w:space="0" w:color="000000"/>
            </w:tcBorders>
            <w:shd w:val="clear" w:color="FFF2CC" w:fill="FFF2CC"/>
            <w:vAlign w:val="center"/>
          </w:tcPr>
          <w:p w14:paraId="4197CBCA" w14:textId="0DB12F50" w:rsidR="00F8539D" w:rsidRDefault="00F8539D">
            <w:pPr>
              <w:jc w:val="center"/>
              <w:rPr>
                <w:rFonts w:ascii="Calibri" w:hAnsi="Calibri" w:cs="Calibri"/>
                <w:b/>
                <w:bCs/>
                <w:color w:val="000000"/>
                <w:sz w:val="22"/>
                <w:szCs w:val="22"/>
              </w:rPr>
            </w:pPr>
          </w:p>
        </w:tc>
        <w:tc>
          <w:tcPr>
            <w:tcW w:w="1380" w:type="dxa"/>
            <w:tcBorders>
              <w:top w:val="nil"/>
              <w:left w:val="nil"/>
              <w:bottom w:val="single" w:sz="8" w:space="0" w:color="000000"/>
              <w:right w:val="single" w:sz="8" w:space="0" w:color="000000"/>
            </w:tcBorders>
            <w:shd w:val="clear" w:color="FFF2CC" w:fill="FFF2CC"/>
            <w:vAlign w:val="center"/>
          </w:tcPr>
          <w:p w14:paraId="7771E1AA" w14:textId="79CECD91" w:rsidR="00F8539D" w:rsidRDefault="00F8539D">
            <w:pPr>
              <w:jc w:val="center"/>
              <w:rPr>
                <w:rFonts w:ascii="Calibri" w:hAnsi="Calibri" w:cs="Calibri"/>
                <w:b/>
                <w:bCs/>
                <w:color w:val="000000"/>
                <w:sz w:val="22"/>
                <w:szCs w:val="22"/>
              </w:rPr>
            </w:pPr>
          </w:p>
        </w:tc>
        <w:tc>
          <w:tcPr>
            <w:tcW w:w="960" w:type="dxa"/>
            <w:tcBorders>
              <w:top w:val="nil"/>
              <w:left w:val="nil"/>
              <w:bottom w:val="single" w:sz="8" w:space="0" w:color="000000"/>
              <w:right w:val="single" w:sz="8" w:space="0" w:color="000000"/>
            </w:tcBorders>
            <w:shd w:val="clear" w:color="FFF2CC" w:fill="FFF2CC"/>
            <w:vAlign w:val="center"/>
          </w:tcPr>
          <w:p w14:paraId="66EB3C6E" w14:textId="0F3EDDC7" w:rsidR="00F8539D" w:rsidRDefault="00F8539D">
            <w:pPr>
              <w:jc w:val="center"/>
              <w:rPr>
                <w:rFonts w:ascii="Calibri" w:hAnsi="Calibri" w:cs="Calibri"/>
                <w:b/>
                <w:bCs/>
                <w:color w:val="000000"/>
                <w:sz w:val="22"/>
                <w:szCs w:val="22"/>
              </w:rPr>
            </w:pPr>
          </w:p>
        </w:tc>
        <w:tc>
          <w:tcPr>
            <w:tcW w:w="960" w:type="dxa"/>
            <w:tcBorders>
              <w:top w:val="nil"/>
              <w:left w:val="nil"/>
              <w:bottom w:val="single" w:sz="8" w:space="0" w:color="000000"/>
              <w:right w:val="single" w:sz="8" w:space="0" w:color="000000"/>
            </w:tcBorders>
            <w:shd w:val="clear" w:color="FFF2CC" w:fill="FFF2CC"/>
            <w:vAlign w:val="center"/>
          </w:tcPr>
          <w:p w14:paraId="697A2399" w14:textId="198E9D8D" w:rsidR="00F8539D" w:rsidRDefault="00F8539D">
            <w:pPr>
              <w:jc w:val="center"/>
              <w:rPr>
                <w:rFonts w:ascii="Calibri" w:hAnsi="Calibri" w:cs="Calibri"/>
                <w:b/>
                <w:bCs/>
                <w:color w:val="000000"/>
                <w:sz w:val="22"/>
                <w:szCs w:val="22"/>
              </w:rPr>
            </w:pPr>
          </w:p>
        </w:tc>
      </w:tr>
      <w:tr w:rsidR="00F8539D" w14:paraId="01FCB943" w14:textId="77777777" w:rsidTr="00F8539D">
        <w:trPr>
          <w:trHeight w:val="315"/>
        </w:trPr>
        <w:tc>
          <w:tcPr>
            <w:tcW w:w="2440" w:type="dxa"/>
            <w:tcBorders>
              <w:top w:val="nil"/>
              <w:left w:val="single" w:sz="8" w:space="0" w:color="000000"/>
              <w:bottom w:val="single" w:sz="8" w:space="0" w:color="000000"/>
              <w:right w:val="single" w:sz="8" w:space="0" w:color="000000"/>
            </w:tcBorders>
            <w:vAlign w:val="center"/>
            <w:hideMark/>
          </w:tcPr>
          <w:p w14:paraId="613A5D34" w14:textId="77777777" w:rsidR="00F8539D" w:rsidRDefault="00F8539D">
            <w:pPr>
              <w:rPr>
                <w:rFonts w:ascii="Calibri" w:hAnsi="Calibri" w:cs="Calibri"/>
                <w:color w:val="000000"/>
                <w:sz w:val="22"/>
                <w:szCs w:val="22"/>
              </w:rPr>
            </w:pPr>
            <w:r>
              <w:rPr>
                <w:rFonts w:ascii="Calibri" w:hAnsi="Calibri" w:cs="Calibri"/>
                <w:color w:val="000000"/>
                <w:sz w:val="22"/>
                <w:szCs w:val="22"/>
              </w:rPr>
              <w:t>Mleko</w:t>
            </w:r>
          </w:p>
        </w:tc>
        <w:tc>
          <w:tcPr>
            <w:tcW w:w="1480" w:type="dxa"/>
            <w:tcBorders>
              <w:top w:val="nil"/>
              <w:left w:val="nil"/>
              <w:bottom w:val="single" w:sz="8" w:space="0" w:color="000000"/>
              <w:right w:val="single" w:sz="8" w:space="0" w:color="000000"/>
            </w:tcBorders>
            <w:vAlign w:val="center"/>
            <w:hideMark/>
          </w:tcPr>
          <w:p w14:paraId="17169179"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57D792EA"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042C118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29A9E8F9"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765B6C60"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2C598980"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r>
      <w:tr w:rsidR="00F8539D" w14:paraId="3F8DB1D7" w14:textId="77777777" w:rsidTr="00F8539D">
        <w:trPr>
          <w:trHeight w:val="315"/>
        </w:trPr>
        <w:tc>
          <w:tcPr>
            <w:tcW w:w="2440" w:type="dxa"/>
            <w:tcBorders>
              <w:top w:val="nil"/>
              <w:left w:val="single" w:sz="8" w:space="0" w:color="000000"/>
              <w:bottom w:val="single" w:sz="8" w:space="0" w:color="000000"/>
              <w:right w:val="single" w:sz="8" w:space="0" w:color="000000"/>
            </w:tcBorders>
            <w:vAlign w:val="center"/>
            <w:hideMark/>
          </w:tcPr>
          <w:p w14:paraId="575BF6EF" w14:textId="77777777" w:rsidR="00F8539D" w:rsidRDefault="00F8539D">
            <w:pPr>
              <w:rPr>
                <w:rFonts w:ascii="Calibri" w:hAnsi="Calibri" w:cs="Calibri"/>
                <w:color w:val="000000"/>
                <w:sz w:val="22"/>
                <w:szCs w:val="22"/>
              </w:rPr>
            </w:pPr>
            <w:r>
              <w:rPr>
                <w:rFonts w:ascii="Calibri" w:hAnsi="Calibri" w:cs="Calibri"/>
                <w:color w:val="000000"/>
                <w:sz w:val="22"/>
                <w:szCs w:val="22"/>
              </w:rPr>
              <w:t>Herbata</w:t>
            </w:r>
          </w:p>
        </w:tc>
        <w:tc>
          <w:tcPr>
            <w:tcW w:w="1480" w:type="dxa"/>
            <w:tcBorders>
              <w:top w:val="nil"/>
              <w:left w:val="nil"/>
              <w:bottom w:val="single" w:sz="8" w:space="0" w:color="000000"/>
              <w:right w:val="single" w:sz="8" w:space="0" w:color="000000"/>
            </w:tcBorders>
            <w:vAlign w:val="center"/>
            <w:hideMark/>
          </w:tcPr>
          <w:p w14:paraId="7E1D267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3F5A56F6"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07C6F536"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76B9C3E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4F9E347D"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03506DB7"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r>
      <w:tr w:rsidR="00F8539D" w14:paraId="01D0F723" w14:textId="77777777" w:rsidTr="00F8539D">
        <w:trPr>
          <w:trHeight w:val="315"/>
        </w:trPr>
        <w:tc>
          <w:tcPr>
            <w:tcW w:w="2440" w:type="dxa"/>
            <w:tcBorders>
              <w:top w:val="nil"/>
              <w:left w:val="single" w:sz="8" w:space="0" w:color="000000"/>
              <w:bottom w:val="single" w:sz="8" w:space="0" w:color="000000"/>
              <w:right w:val="single" w:sz="8" w:space="0" w:color="000000"/>
            </w:tcBorders>
            <w:vAlign w:val="center"/>
            <w:hideMark/>
          </w:tcPr>
          <w:p w14:paraId="39EC4CF7" w14:textId="77777777" w:rsidR="00F8539D" w:rsidRDefault="00F8539D">
            <w:pPr>
              <w:rPr>
                <w:rFonts w:ascii="Calibri" w:hAnsi="Calibri" w:cs="Calibri"/>
                <w:color w:val="000000"/>
                <w:sz w:val="22"/>
                <w:szCs w:val="22"/>
              </w:rPr>
            </w:pPr>
            <w:r>
              <w:rPr>
                <w:rFonts w:ascii="Calibri" w:hAnsi="Calibri" w:cs="Calibri"/>
                <w:color w:val="000000"/>
                <w:sz w:val="22"/>
                <w:szCs w:val="22"/>
              </w:rPr>
              <w:t>Suchary</w:t>
            </w:r>
          </w:p>
        </w:tc>
        <w:tc>
          <w:tcPr>
            <w:tcW w:w="1480" w:type="dxa"/>
            <w:tcBorders>
              <w:top w:val="nil"/>
              <w:left w:val="nil"/>
              <w:bottom w:val="single" w:sz="8" w:space="0" w:color="000000"/>
              <w:right w:val="single" w:sz="8" w:space="0" w:color="000000"/>
            </w:tcBorders>
            <w:vAlign w:val="center"/>
            <w:hideMark/>
          </w:tcPr>
          <w:p w14:paraId="395171A1"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0480F56C"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6253F218"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497B75F5"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20691FC8"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7BF50515"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r>
      <w:tr w:rsidR="00F8539D" w14:paraId="7CEC38C5" w14:textId="77777777" w:rsidTr="00F8539D">
        <w:trPr>
          <w:trHeight w:val="315"/>
        </w:trPr>
        <w:tc>
          <w:tcPr>
            <w:tcW w:w="2440" w:type="dxa"/>
            <w:tcBorders>
              <w:top w:val="nil"/>
              <w:left w:val="single" w:sz="8" w:space="0" w:color="000000"/>
              <w:bottom w:val="single" w:sz="8" w:space="0" w:color="000000"/>
              <w:right w:val="single" w:sz="8" w:space="0" w:color="000000"/>
            </w:tcBorders>
            <w:vAlign w:val="center"/>
            <w:hideMark/>
          </w:tcPr>
          <w:p w14:paraId="48A59A9C" w14:textId="77777777" w:rsidR="00F8539D" w:rsidRDefault="00F8539D">
            <w:pPr>
              <w:rPr>
                <w:rFonts w:ascii="Calibri" w:hAnsi="Calibri" w:cs="Calibri"/>
                <w:b/>
                <w:bCs/>
                <w:color w:val="000000"/>
                <w:sz w:val="22"/>
                <w:szCs w:val="22"/>
              </w:rPr>
            </w:pPr>
            <w:r>
              <w:rPr>
                <w:rFonts w:ascii="Calibri" w:hAnsi="Calibri" w:cs="Calibri"/>
                <w:b/>
                <w:bCs/>
                <w:color w:val="000000"/>
                <w:sz w:val="22"/>
                <w:szCs w:val="22"/>
              </w:rPr>
              <w:t>Razem</w:t>
            </w:r>
          </w:p>
        </w:tc>
        <w:tc>
          <w:tcPr>
            <w:tcW w:w="1480" w:type="dxa"/>
            <w:tcBorders>
              <w:top w:val="nil"/>
              <w:left w:val="nil"/>
              <w:bottom w:val="single" w:sz="8" w:space="0" w:color="000000"/>
              <w:right w:val="single" w:sz="8" w:space="0" w:color="000000"/>
            </w:tcBorders>
            <w:vAlign w:val="center"/>
            <w:hideMark/>
          </w:tcPr>
          <w:p w14:paraId="1429228D"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520" w:type="dxa"/>
            <w:tcBorders>
              <w:top w:val="nil"/>
              <w:left w:val="nil"/>
              <w:bottom w:val="single" w:sz="8" w:space="0" w:color="000000"/>
              <w:right w:val="single" w:sz="8" w:space="0" w:color="000000"/>
            </w:tcBorders>
            <w:vAlign w:val="center"/>
            <w:hideMark/>
          </w:tcPr>
          <w:p w14:paraId="091F3778"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0D9FAB92"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8" w:space="0" w:color="000000"/>
              <w:right w:val="single" w:sz="8" w:space="0" w:color="000000"/>
            </w:tcBorders>
            <w:vAlign w:val="center"/>
            <w:hideMark/>
          </w:tcPr>
          <w:p w14:paraId="4185C3A0"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43AEA4D2" w14:textId="77777777" w:rsidR="00F8539D" w:rsidRDefault="00F8539D">
            <w:pPr>
              <w:jc w:val="cente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8" w:space="0" w:color="000000"/>
              <w:right w:val="single" w:sz="8" w:space="0" w:color="000000"/>
            </w:tcBorders>
            <w:vAlign w:val="center"/>
            <w:hideMark/>
          </w:tcPr>
          <w:p w14:paraId="1DF5E202" w14:textId="77777777" w:rsidR="00F8539D" w:rsidRDefault="00F8539D">
            <w:pPr>
              <w:jc w:val="center"/>
              <w:rPr>
                <w:rFonts w:ascii="Calibri" w:hAnsi="Calibri" w:cs="Calibri"/>
                <w:b/>
                <w:bCs/>
                <w:color w:val="000000"/>
                <w:sz w:val="22"/>
                <w:szCs w:val="22"/>
              </w:rPr>
            </w:pPr>
            <w:r>
              <w:rPr>
                <w:rFonts w:ascii="Calibri" w:hAnsi="Calibri" w:cs="Calibri"/>
                <w:b/>
                <w:bCs/>
                <w:color w:val="000000"/>
                <w:sz w:val="22"/>
                <w:szCs w:val="22"/>
              </w:rPr>
              <w:t> </w:t>
            </w:r>
          </w:p>
        </w:tc>
      </w:tr>
      <w:tr w:rsidR="00F8539D" w14:paraId="66EEDD19" w14:textId="77777777" w:rsidTr="00F8539D">
        <w:trPr>
          <w:trHeight w:val="300"/>
        </w:trPr>
        <w:tc>
          <w:tcPr>
            <w:tcW w:w="2440" w:type="dxa"/>
            <w:tcBorders>
              <w:top w:val="nil"/>
              <w:left w:val="nil"/>
              <w:bottom w:val="nil"/>
              <w:right w:val="nil"/>
            </w:tcBorders>
            <w:noWrap/>
            <w:vAlign w:val="bottom"/>
            <w:hideMark/>
          </w:tcPr>
          <w:p w14:paraId="0D4AD9CD" w14:textId="77777777" w:rsidR="00F8539D" w:rsidRDefault="00F8539D">
            <w:pPr>
              <w:jc w:val="center"/>
              <w:rPr>
                <w:rFonts w:ascii="Calibri" w:hAnsi="Calibri" w:cs="Calibri"/>
                <w:b/>
                <w:bCs/>
                <w:color w:val="000000"/>
                <w:sz w:val="22"/>
                <w:szCs w:val="22"/>
              </w:rPr>
            </w:pPr>
          </w:p>
        </w:tc>
        <w:tc>
          <w:tcPr>
            <w:tcW w:w="1480" w:type="dxa"/>
            <w:tcBorders>
              <w:top w:val="nil"/>
              <w:left w:val="nil"/>
              <w:bottom w:val="nil"/>
              <w:right w:val="nil"/>
            </w:tcBorders>
            <w:noWrap/>
            <w:vAlign w:val="bottom"/>
            <w:hideMark/>
          </w:tcPr>
          <w:p w14:paraId="0B92473F" w14:textId="77777777" w:rsidR="00F8539D" w:rsidRDefault="00F8539D">
            <w:pPr>
              <w:rPr>
                <w:sz w:val="20"/>
                <w:szCs w:val="20"/>
              </w:rPr>
            </w:pPr>
          </w:p>
        </w:tc>
        <w:tc>
          <w:tcPr>
            <w:tcW w:w="1520" w:type="dxa"/>
            <w:tcBorders>
              <w:top w:val="nil"/>
              <w:left w:val="nil"/>
              <w:bottom w:val="nil"/>
              <w:right w:val="nil"/>
            </w:tcBorders>
            <w:noWrap/>
            <w:vAlign w:val="bottom"/>
            <w:hideMark/>
          </w:tcPr>
          <w:p w14:paraId="05C3F117" w14:textId="77777777" w:rsidR="00F8539D" w:rsidRDefault="00F8539D">
            <w:pPr>
              <w:rPr>
                <w:sz w:val="20"/>
                <w:szCs w:val="20"/>
              </w:rPr>
            </w:pPr>
          </w:p>
        </w:tc>
        <w:tc>
          <w:tcPr>
            <w:tcW w:w="1380" w:type="dxa"/>
            <w:tcBorders>
              <w:top w:val="nil"/>
              <w:left w:val="nil"/>
              <w:bottom w:val="nil"/>
              <w:right w:val="nil"/>
            </w:tcBorders>
            <w:noWrap/>
            <w:vAlign w:val="bottom"/>
            <w:hideMark/>
          </w:tcPr>
          <w:p w14:paraId="4904B17B" w14:textId="77777777" w:rsidR="00F8539D" w:rsidRDefault="00F8539D">
            <w:pPr>
              <w:rPr>
                <w:sz w:val="20"/>
                <w:szCs w:val="20"/>
              </w:rPr>
            </w:pPr>
          </w:p>
        </w:tc>
        <w:tc>
          <w:tcPr>
            <w:tcW w:w="1380" w:type="dxa"/>
            <w:tcBorders>
              <w:top w:val="nil"/>
              <w:left w:val="nil"/>
              <w:bottom w:val="nil"/>
              <w:right w:val="nil"/>
            </w:tcBorders>
            <w:noWrap/>
            <w:vAlign w:val="bottom"/>
            <w:hideMark/>
          </w:tcPr>
          <w:p w14:paraId="5419A961" w14:textId="77777777" w:rsidR="00F8539D" w:rsidRDefault="00F8539D">
            <w:pPr>
              <w:rPr>
                <w:sz w:val="20"/>
                <w:szCs w:val="20"/>
              </w:rPr>
            </w:pPr>
          </w:p>
        </w:tc>
        <w:tc>
          <w:tcPr>
            <w:tcW w:w="960" w:type="dxa"/>
            <w:tcBorders>
              <w:top w:val="nil"/>
              <w:left w:val="nil"/>
              <w:bottom w:val="nil"/>
              <w:right w:val="nil"/>
            </w:tcBorders>
            <w:noWrap/>
            <w:vAlign w:val="bottom"/>
            <w:hideMark/>
          </w:tcPr>
          <w:p w14:paraId="7783C514" w14:textId="77777777" w:rsidR="00F8539D" w:rsidRDefault="00F8539D">
            <w:pPr>
              <w:rPr>
                <w:sz w:val="20"/>
                <w:szCs w:val="20"/>
              </w:rPr>
            </w:pPr>
          </w:p>
        </w:tc>
        <w:tc>
          <w:tcPr>
            <w:tcW w:w="960" w:type="dxa"/>
            <w:tcBorders>
              <w:top w:val="nil"/>
              <w:left w:val="nil"/>
              <w:bottom w:val="nil"/>
              <w:right w:val="nil"/>
            </w:tcBorders>
            <w:noWrap/>
            <w:vAlign w:val="bottom"/>
            <w:hideMark/>
          </w:tcPr>
          <w:p w14:paraId="152C7E1D" w14:textId="77777777" w:rsidR="00F8539D" w:rsidRDefault="00F8539D">
            <w:pPr>
              <w:rPr>
                <w:sz w:val="20"/>
                <w:szCs w:val="20"/>
              </w:rPr>
            </w:pPr>
          </w:p>
        </w:tc>
      </w:tr>
      <w:tr w:rsidR="00F8539D" w14:paraId="703654AA" w14:textId="77777777" w:rsidTr="00F8539D">
        <w:trPr>
          <w:trHeight w:val="300"/>
        </w:trPr>
        <w:tc>
          <w:tcPr>
            <w:tcW w:w="2440" w:type="dxa"/>
            <w:tcBorders>
              <w:top w:val="nil"/>
              <w:left w:val="nil"/>
              <w:bottom w:val="nil"/>
              <w:right w:val="nil"/>
            </w:tcBorders>
            <w:vAlign w:val="center"/>
            <w:hideMark/>
          </w:tcPr>
          <w:p w14:paraId="74A4FB9E" w14:textId="77777777" w:rsidR="00F8539D" w:rsidRDefault="00F8539D">
            <w:pPr>
              <w:rPr>
                <w:rFonts w:ascii="Calibri" w:hAnsi="Calibri" w:cs="Calibri"/>
                <w:b/>
                <w:bCs/>
                <w:color w:val="000000"/>
                <w:sz w:val="22"/>
                <w:szCs w:val="22"/>
              </w:rPr>
            </w:pPr>
            <w:r>
              <w:rPr>
                <w:rFonts w:ascii="Calibri" w:hAnsi="Calibri" w:cs="Calibri"/>
                <w:b/>
                <w:bCs/>
                <w:color w:val="000000"/>
                <w:sz w:val="22"/>
                <w:szCs w:val="22"/>
              </w:rPr>
              <w:t>Godz. 10.00</w:t>
            </w:r>
          </w:p>
        </w:tc>
        <w:tc>
          <w:tcPr>
            <w:tcW w:w="1480" w:type="dxa"/>
            <w:tcBorders>
              <w:top w:val="nil"/>
              <w:left w:val="nil"/>
              <w:bottom w:val="nil"/>
              <w:right w:val="nil"/>
            </w:tcBorders>
            <w:noWrap/>
            <w:vAlign w:val="bottom"/>
            <w:hideMark/>
          </w:tcPr>
          <w:p w14:paraId="7855E00B" w14:textId="77777777" w:rsidR="00F8539D" w:rsidRDefault="00F8539D">
            <w:pPr>
              <w:rPr>
                <w:rFonts w:ascii="Calibri" w:hAnsi="Calibri" w:cs="Calibri"/>
                <w:b/>
                <w:bCs/>
                <w:color w:val="000000"/>
                <w:sz w:val="22"/>
                <w:szCs w:val="22"/>
              </w:rPr>
            </w:pPr>
          </w:p>
        </w:tc>
        <w:tc>
          <w:tcPr>
            <w:tcW w:w="1520" w:type="dxa"/>
            <w:tcBorders>
              <w:top w:val="nil"/>
              <w:left w:val="nil"/>
              <w:bottom w:val="nil"/>
              <w:right w:val="nil"/>
            </w:tcBorders>
            <w:noWrap/>
            <w:vAlign w:val="bottom"/>
            <w:hideMark/>
          </w:tcPr>
          <w:p w14:paraId="11810BBF" w14:textId="77777777" w:rsidR="00F8539D" w:rsidRDefault="00F8539D">
            <w:pPr>
              <w:rPr>
                <w:sz w:val="20"/>
                <w:szCs w:val="20"/>
              </w:rPr>
            </w:pPr>
          </w:p>
        </w:tc>
        <w:tc>
          <w:tcPr>
            <w:tcW w:w="1380" w:type="dxa"/>
            <w:tcBorders>
              <w:top w:val="nil"/>
              <w:left w:val="nil"/>
              <w:bottom w:val="nil"/>
              <w:right w:val="nil"/>
            </w:tcBorders>
            <w:noWrap/>
            <w:vAlign w:val="bottom"/>
            <w:hideMark/>
          </w:tcPr>
          <w:p w14:paraId="1EAC5AB5" w14:textId="77777777" w:rsidR="00F8539D" w:rsidRDefault="00F8539D">
            <w:pPr>
              <w:rPr>
                <w:sz w:val="20"/>
                <w:szCs w:val="20"/>
              </w:rPr>
            </w:pPr>
          </w:p>
        </w:tc>
        <w:tc>
          <w:tcPr>
            <w:tcW w:w="1380" w:type="dxa"/>
            <w:tcBorders>
              <w:top w:val="nil"/>
              <w:left w:val="nil"/>
              <w:bottom w:val="nil"/>
              <w:right w:val="nil"/>
            </w:tcBorders>
            <w:noWrap/>
            <w:vAlign w:val="bottom"/>
            <w:hideMark/>
          </w:tcPr>
          <w:p w14:paraId="55208DB2" w14:textId="77777777" w:rsidR="00F8539D" w:rsidRDefault="00F8539D">
            <w:pPr>
              <w:rPr>
                <w:sz w:val="20"/>
                <w:szCs w:val="20"/>
              </w:rPr>
            </w:pPr>
          </w:p>
        </w:tc>
        <w:tc>
          <w:tcPr>
            <w:tcW w:w="960" w:type="dxa"/>
            <w:tcBorders>
              <w:top w:val="nil"/>
              <w:left w:val="nil"/>
              <w:bottom w:val="nil"/>
              <w:right w:val="nil"/>
            </w:tcBorders>
            <w:noWrap/>
            <w:vAlign w:val="bottom"/>
            <w:hideMark/>
          </w:tcPr>
          <w:p w14:paraId="5CE8CB7D" w14:textId="77777777" w:rsidR="00F8539D" w:rsidRDefault="00F8539D">
            <w:pPr>
              <w:rPr>
                <w:sz w:val="20"/>
                <w:szCs w:val="20"/>
              </w:rPr>
            </w:pPr>
          </w:p>
        </w:tc>
        <w:tc>
          <w:tcPr>
            <w:tcW w:w="960" w:type="dxa"/>
            <w:tcBorders>
              <w:top w:val="nil"/>
              <w:left w:val="nil"/>
              <w:bottom w:val="nil"/>
              <w:right w:val="nil"/>
            </w:tcBorders>
            <w:noWrap/>
            <w:vAlign w:val="bottom"/>
            <w:hideMark/>
          </w:tcPr>
          <w:p w14:paraId="69D374D7" w14:textId="77777777" w:rsidR="00F8539D" w:rsidRDefault="00F8539D">
            <w:pPr>
              <w:rPr>
                <w:sz w:val="20"/>
                <w:szCs w:val="20"/>
              </w:rPr>
            </w:pPr>
          </w:p>
        </w:tc>
      </w:tr>
      <w:tr w:rsidR="00F8539D" w14:paraId="208FCE0B" w14:textId="77777777" w:rsidTr="00F8539D">
        <w:trPr>
          <w:trHeight w:val="300"/>
        </w:trPr>
        <w:tc>
          <w:tcPr>
            <w:tcW w:w="2440" w:type="dxa"/>
            <w:tcBorders>
              <w:top w:val="nil"/>
              <w:left w:val="nil"/>
              <w:bottom w:val="nil"/>
              <w:right w:val="nil"/>
            </w:tcBorders>
            <w:vAlign w:val="center"/>
            <w:hideMark/>
          </w:tcPr>
          <w:p w14:paraId="6F5AE18F" w14:textId="77777777" w:rsidR="00F8539D" w:rsidRDefault="00F8539D">
            <w:pPr>
              <w:rPr>
                <w:rFonts w:ascii="Calibri" w:hAnsi="Calibri" w:cs="Calibri"/>
                <w:color w:val="000000"/>
                <w:sz w:val="22"/>
                <w:szCs w:val="22"/>
              </w:rPr>
            </w:pPr>
            <w:r>
              <w:rPr>
                <w:rFonts w:ascii="Calibri" w:hAnsi="Calibri" w:cs="Calibri"/>
                <w:color w:val="000000"/>
                <w:sz w:val="22"/>
                <w:szCs w:val="22"/>
              </w:rPr>
              <w:t xml:space="preserve">Nowoprzyjęci: </w:t>
            </w:r>
          </w:p>
        </w:tc>
        <w:tc>
          <w:tcPr>
            <w:tcW w:w="1480" w:type="dxa"/>
            <w:tcBorders>
              <w:top w:val="nil"/>
              <w:left w:val="nil"/>
              <w:bottom w:val="nil"/>
              <w:right w:val="nil"/>
            </w:tcBorders>
            <w:noWrap/>
            <w:vAlign w:val="bottom"/>
            <w:hideMark/>
          </w:tcPr>
          <w:p w14:paraId="0C8C290F" w14:textId="77777777" w:rsidR="00F8539D" w:rsidRDefault="00F8539D">
            <w:pPr>
              <w:rPr>
                <w:rFonts w:ascii="Calibri" w:hAnsi="Calibri" w:cs="Calibri"/>
                <w:color w:val="000000"/>
                <w:sz w:val="22"/>
                <w:szCs w:val="22"/>
              </w:rPr>
            </w:pPr>
          </w:p>
        </w:tc>
        <w:tc>
          <w:tcPr>
            <w:tcW w:w="1520" w:type="dxa"/>
            <w:tcBorders>
              <w:top w:val="nil"/>
              <w:left w:val="nil"/>
              <w:bottom w:val="nil"/>
              <w:right w:val="nil"/>
            </w:tcBorders>
            <w:noWrap/>
            <w:vAlign w:val="bottom"/>
            <w:hideMark/>
          </w:tcPr>
          <w:p w14:paraId="780FCC88" w14:textId="77777777" w:rsidR="00F8539D" w:rsidRDefault="00F8539D">
            <w:pPr>
              <w:rPr>
                <w:sz w:val="20"/>
                <w:szCs w:val="20"/>
              </w:rPr>
            </w:pPr>
          </w:p>
        </w:tc>
        <w:tc>
          <w:tcPr>
            <w:tcW w:w="1380" w:type="dxa"/>
            <w:tcBorders>
              <w:top w:val="nil"/>
              <w:left w:val="nil"/>
              <w:bottom w:val="nil"/>
              <w:right w:val="nil"/>
            </w:tcBorders>
            <w:noWrap/>
            <w:vAlign w:val="bottom"/>
            <w:hideMark/>
          </w:tcPr>
          <w:p w14:paraId="1126846E" w14:textId="77777777" w:rsidR="00F8539D" w:rsidRDefault="00F8539D">
            <w:pPr>
              <w:rPr>
                <w:sz w:val="20"/>
                <w:szCs w:val="20"/>
              </w:rPr>
            </w:pPr>
          </w:p>
        </w:tc>
        <w:tc>
          <w:tcPr>
            <w:tcW w:w="1380" w:type="dxa"/>
            <w:tcBorders>
              <w:top w:val="nil"/>
              <w:left w:val="nil"/>
              <w:bottom w:val="nil"/>
              <w:right w:val="nil"/>
            </w:tcBorders>
            <w:noWrap/>
            <w:vAlign w:val="bottom"/>
            <w:hideMark/>
          </w:tcPr>
          <w:p w14:paraId="0DB32FBA" w14:textId="77777777" w:rsidR="00F8539D" w:rsidRDefault="00F8539D">
            <w:pPr>
              <w:rPr>
                <w:sz w:val="20"/>
                <w:szCs w:val="20"/>
              </w:rPr>
            </w:pPr>
          </w:p>
        </w:tc>
        <w:tc>
          <w:tcPr>
            <w:tcW w:w="960" w:type="dxa"/>
            <w:tcBorders>
              <w:top w:val="nil"/>
              <w:left w:val="nil"/>
              <w:bottom w:val="nil"/>
              <w:right w:val="nil"/>
            </w:tcBorders>
            <w:noWrap/>
            <w:vAlign w:val="bottom"/>
            <w:hideMark/>
          </w:tcPr>
          <w:p w14:paraId="2E3ABC27" w14:textId="77777777" w:rsidR="00F8539D" w:rsidRDefault="00F8539D">
            <w:pPr>
              <w:rPr>
                <w:sz w:val="20"/>
                <w:szCs w:val="20"/>
              </w:rPr>
            </w:pPr>
          </w:p>
        </w:tc>
        <w:tc>
          <w:tcPr>
            <w:tcW w:w="960" w:type="dxa"/>
            <w:tcBorders>
              <w:top w:val="nil"/>
              <w:left w:val="nil"/>
              <w:bottom w:val="nil"/>
              <w:right w:val="nil"/>
            </w:tcBorders>
            <w:noWrap/>
            <w:vAlign w:val="bottom"/>
            <w:hideMark/>
          </w:tcPr>
          <w:p w14:paraId="1E50E5E2" w14:textId="77777777" w:rsidR="00F8539D" w:rsidRDefault="00F8539D">
            <w:pPr>
              <w:rPr>
                <w:sz w:val="20"/>
                <w:szCs w:val="20"/>
              </w:rPr>
            </w:pPr>
          </w:p>
        </w:tc>
      </w:tr>
      <w:tr w:rsidR="00F8539D" w14:paraId="26AB5C9A" w14:textId="77777777" w:rsidTr="00F8539D">
        <w:trPr>
          <w:trHeight w:val="300"/>
        </w:trPr>
        <w:tc>
          <w:tcPr>
            <w:tcW w:w="2440" w:type="dxa"/>
            <w:tcBorders>
              <w:top w:val="nil"/>
              <w:left w:val="nil"/>
              <w:bottom w:val="nil"/>
              <w:right w:val="nil"/>
            </w:tcBorders>
            <w:noWrap/>
            <w:vAlign w:val="bottom"/>
            <w:hideMark/>
          </w:tcPr>
          <w:p w14:paraId="47E045A7" w14:textId="77777777" w:rsidR="00F8539D" w:rsidRDefault="00F8539D">
            <w:pPr>
              <w:rPr>
                <w:sz w:val="20"/>
                <w:szCs w:val="20"/>
              </w:rPr>
            </w:pPr>
          </w:p>
        </w:tc>
        <w:tc>
          <w:tcPr>
            <w:tcW w:w="1480" w:type="dxa"/>
            <w:tcBorders>
              <w:top w:val="nil"/>
              <w:left w:val="nil"/>
              <w:bottom w:val="nil"/>
              <w:right w:val="nil"/>
            </w:tcBorders>
            <w:noWrap/>
            <w:vAlign w:val="bottom"/>
            <w:hideMark/>
          </w:tcPr>
          <w:p w14:paraId="01DCE05A" w14:textId="77777777" w:rsidR="00F8539D" w:rsidRDefault="00F8539D">
            <w:pPr>
              <w:rPr>
                <w:sz w:val="20"/>
                <w:szCs w:val="20"/>
              </w:rPr>
            </w:pPr>
          </w:p>
        </w:tc>
        <w:tc>
          <w:tcPr>
            <w:tcW w:w="1520" w:type="dxa"/>
            <w:tcBorders>
              <w:top w:val="nil"/>
              <w:left w:val="nil"/>
              <w:bottom w:val="nil"/>
              <w:right w:val="nil"/>
            </w:tcBorders>
            <w:noWrap/>
            <w:vAlign w:val="bottom"/>
            <w:hideMark/>
          </w:tcPr>
          <w:p w14:paraId="11979784" w14:textId="77777777" w:rsidR="00F8539D" w:rsidRDefault="00F8539D">
            <w:pPr>
              <w:rPr>
                <w:sz w:val="20"/>
                <w:szCs w:val="20"/>
              </w:rPr>
            </w:pPr>
          </w:p>
        </w:tc>
        <w:tc>
          <w:tcPr>
            <w:tcW w:w="1380" w:type="dxa"/>
            <w:tcBorders>
              <w:top w:val="nil"/>
              <w:left w:val="nil"/>
              <w:bottom w:val="nil"/>
              <w:right w:val="nil"/>
            </w:tcBorders>
            <w:noWrap/>
            <w:vAlign w:val="bottom"/>
            <w:hideMark/>
          </w:tcPr>
          <w:p w14:paraId="7F9C6CFB" w14:textId="77777777" w:rsidR="00F8539D" w:rsidRDefault="00F8539D">
            <w:pPr>
              <w:rPr>
                <w:sz w:val="20"/>
                <w:szCs w:val="20"/>
              </w:rPr>
            </w:pPr>
          </w:p>
        </w:tc>
        <w:tc>
          <w:tcPr>
            <w:tcW w:w="1380" w:type="dxa"/>
            <w:tcBorders>
              <w:top w:val="nil"/>
              <w:left w:val="nil"/>
              <w:bottom w:val="nil"/>
              <w:right w:val="nil"/>
            </w:tcBorders>
            <w:noWrap/>
            <w:vAlign w:val="bottom"/>
            <w:hideMark/>
          </w:tcPr>
          <w:p w14:paraId="2F0DDBB6" w14:textId="77777777" w:rsidR="00F8539D" w:rsidRDefault="00F8539D">
            <w:pPr>
              <w:rPr>
                <w:sz w:val="20"/>
                <w:szCs w:val="20"/>
              </w:rPr>
            </w:pPr>
          </w:p>
        </w:tc>
        <w:tc>
          <w:tcPr>
            <w:tcW w:w="960" w:type="dxa"/>
            <w:tcBorders>
              <w:top w:val="nil"/>
              <w:left w:val="nil"/>
              <w:bottom w:val="nil"/>
              <w:right w:val="nil"/>
            </w:tcBorders>
            <w:noWrap/>
            <w:vAlign w:val="bottom"/>
            <w:hideMark/>
          </w:tcPr>
          <w:p w14:paraId="41B298C7" w14:textId="77777777" w:rsidR="00F8539D" w:rsidRDefault="00F8539D">
            <w:pPr>
              <w:rPr>
                <w:sz w:val="20"/>
                <w:szCs w:val="20"/>
              </w:rPr>
            </w:pPr>
          </w:p>
        </w:tc>
        <w:tc>
          <w:tcPr>
            <w:tcW w:w="960" w:type="dxa"/>
            <w:tcBorders>
              <w:top w:val="nil"/>
              <w:left w:val="nil"/>
              <w:bottom w:val="nil"/>
              <w:right w:val="nil"/>
            </w:tcBorders>
            <w:noWrap/>
            <w:vAlign w:val="bottom"/>
            <w:hideMark/>
          </w:tcPr>
          <w:p w14:paraId="7B9BE4F4" w14:textId="77777777" w:rsidR="00F8539D" w:rsidRDefault="00F8539D">
            <w:pPr>
              <w:rPr>
                <w:sz w:val="20"/>
                <w:szCs w:val="20"/>
              </w:rPr>
            </w:pPr>
          </w:p>
        </w:tc>
      </w:tr>
      <w:tr w:rsidR="00F8539D" w14:paraId="67285F6E" w14:textId="77777777" w:rsidTr="00F8539D">
        <w:trPr>
          <w:trHeight w:val="300"/>
        </w:trPr>
        <w:tc>
          <w:tcPr>
            <w:tcW w:w="2440" w:type="dxa"/>
            <w:tcBorders>
              <w:top w:val="nil"/>
              <w:left w:val="nil"/>
              <w:bottom w:val="nil"/>
              <w:right w:val="nil"/>
            </w:tcBorders>
            <w:noWrap/>
            <w:vAlign w:val="bottom"/>
            <w:hideMark/>
          </w:tcPr>
          <w:p w14:paraId="170C5272" w14:textId="77777777" w:rsidR="00F8539D" w:rsidRDefault="00F8539D">
            <w:pPr>
              <w:rPr>
                <w:sz w:val="20"/>
                <w:szCs w:val="20"/>
              </w:rPr>
            </w:pPr>
          </w:p>
        </w:tc>
        <w:tc>
          <w:tcPr>
            <w:tcW w:w="1480" w:type="dxa"/>
            <w:tcBorders>
              <w:top w:val="nil"/>
              <w:left w:val="nil"/>
              <w:bottom w:val="nil"/>
              <w:right w:val="nil"/>
            </w:tcBorders>
            <w:noWrap/>
            <w:vAlign w:val="bottom"/>
            <w:hideMark/>
          </w:tcPr>
          <w:p w14:paraId="4EC3925D" w14:textId="77777777" w:rsidR="00F8539D" w:rsidRDefault="00F8539D">
            <w:pPr>
              <w:rPr>
                <w:sz w:val="20"/>
                <w:szCs w:val="20"/>
              </w:rPr>
            </w:pPr>
          </w:p>
        </w:tc>
        <w:tc>
          <w:tcPr>
            <w:tcW w:w="1520" w:type="dxa"/>
            <w:tcBorders>
              <w:top w:val="nil"/>
              <w:left w:val="nil"/>
              <w:bottom w:val="nil"/>
              <w:right w:val="nil"/>
            </w:tcBorders>
            <w:noWrap/>
            <w:vAlign w:val="bottom"/>
            <w:hideMark/>
          </w:tcPr>
          <w:p w14:paraId="3FD2E768" w14:textId="77777777" w:rsidR="00F8539D" w:rsidRDefault="00F8539D">
            <w:pPr>
              <w:rPr>
                <w:sz w:val="20"/>
                <w:szCs w:val="20"/>
              </w:rPr>
            </w:pPr>
          </w:p>
        </w:tc>
        <w:tc>
          <w:tcPr>
            <w:tcW w:w="1380" w:type="dxa"/>
            <w:tcBorders>
              <w:top w:val="nil"/>
              <w:left w:val="nil"/>
              <w:bottom w:val="nil"/>
              <w:right w:val="nil"/>
            </w:tcBorders>
            <w:noWrap/>
            <w:vAlign w:val="bottom"/>
            <w:hideMark/>
          </w:tcPr>
          <w:p w14:paraId="190450A8" w14:textId="77777777" w:rsidR="00F8539D" w:rsidRDefault="00F8539D">
            <w:pPr>
              <w:rPr>
                <w:sz w:val="20"/>
                <w:szCs w:val="20"/>
              </w:rPr>
            </w:pPr>
          </w:p>
        </w:tc>
        <w:tc>
          <w:tcPr>
            <w:tcW w:w="1380" w:type="dxa"/>
            <w:tcBorders>
              <w:top w:val="nil"/>
              <w:left w:val="nil"/>
              <w:bottom w:val="nil"/>
              <w:right w:val="nil"/>
            </w:tcBorders>
            <w:noWrap/>
            <w:vAlign w:val="bottom"/>
            <w:hideMark/>
          </w:tcPr>
          <w:p w14:paraId="559708A2" w14:textId="77777777" w:rsidR="00F8539D" w:rsidRDefault="00F8539D">
            <w:pPr>
              <w:rPr>
                <w:sz w:val="20"/>
                <w:szCs w:val="20"/>
              </w:rPr>
            </w:pPr>
          </w:p>
        </w:tc>
        <w:tc>
          <w:tcPr>
            <w:tcW w:w="960" w:type="dxa"/>
            <w:tcBorders>
              <w:top w:val="nil"/>
              <w:left w:val="nil"/>
              <w:bottom w:val="nil"/>
              <w:right w:val="nil"/>
            </w:tcBorders>
            <w:noWrap/>
            <w:vAlign w:val="bottom"/>
            <w:hideMark/>
          </w:tcPr>
          <w:p w14:paraId="1E331342" w14:textId="77777777" w:rsidR="00F8539D" w:rsidRDefault="00F8539D">
            <w:pPr>
              <w:rPr>
                <w:sz w:val="20"/>
                <w:szCs w:val="20"/>
              </w:rPr>
            </w:pPr>
          </w:p>
        </w:tc>
        <w:tc>
          <w:tcPr>
            <w:tcW w:w="960" w:type="dxa"/>
            <w:tcBorders>
              <w:top w:val="nil"/>
              <w:left w:val="nil"/>
              <w:bottom w:val="nil"/>
              <w:right w:val="nil"/>
            </w:tcBorders>
            <w:noWrap/>
            <w:vAlign w:val="bottom"/>
            <w:hideMark/>
          </w:tcPr>
          <w:p w14:paraId="28768DBD" w14:textId="77777777" w:rsidR="00F8539D" w:rsidRDefault="00F8539D">
            <w:pPr>
              <w:rPr>
                <w:sz w:val="20"/>
                <w:szCs w:val="20"/>
              </w:rPr>
            </w:pPr>
          </w:p>
        </w:tc>
      </w:tr>
      <w:tr w:rsidR="00F8539D" w14:paraId="5B5F8F73" w14:textId="77777777" w:rsidTr="00F8539D">
        <w:trPr>
          <w:trHeight w:val="300"/>
        </w:trPr>
        <w:tc>
          <w:tcPr>
            <w:tcW w:w="2440" w:type="dxa"/>
            <w:tcBorders>
              <w:top w:val="nil"/>
              <w:left w:val="nil"/>
              <w:bottom w:val="nil"/>
              <w:right w:val="nil"/>
            </w:tcBorders>
            <w:noWrap/>
            <w:vAlign w:val="bottom"/>
            <w:hideMark/>
          </w:tcPr>
          <w:p w14:paraId="12E1DBA6" w14:textId="77777777" w:rsidR="00F8539D" w:rsidRDefault="00F8539D">
            <w:pPr>
              <w:rPr>
                <w:rFonts w:ascii="Calibri" w:hAnsi="Calibri" w:cs="Calibri"/>
                <w:color w:val="000000"/>
                <w:sz w:val="22"/>
                <w:szCs w:val="22"/>
              </w:rPr>
            </w:pPr>
            <w:r>
              <w:rPr>
                <w:rFonts w:ascii="Calibri" w:hAnsi="Calibri" w:cs="Calibri"/>
                <w:color w:val="000000"/>
                <w:sz w:val="22"/>
                <w:szCs w:val="22"/>
              </w:rPr>
              <w:t>Wypisani:</w:t>
            </w:r>
          </w:p>
        </w:tc>
        <w:tc>
          <w:tcPr>
            <w:tcW w:w="1480" w:type="dxa"/>
            <w:tcBorders>
              <w:top w:val="nil"/>
              <w:left w:val="nil"/>
              <w:bottom w:val="nil"/>
              <w:right w:val="nil"/>
            </w:tcBorders>
            <w:noWrap/>
            <w:vAlign w:val="bottom"/>
            <w:hideMark/>
          </w:tcPr>
          <w:p w14:paraId="7DB43D3A" w14:textId="77777777" w:rsidR="00F8539D" w:rsidRDefault="00F8539D">
            <w:pPr>
              <w:rPr>
                <w:rFonts w:ascii="Calibri" w:hAnsi="Calibri" w:cs="Calibri"/>
                <w:color w:val="000000"/>
                <w:sz w:val="22"/>
                <w:szCs w:val="22"/>
              </w:rPr>
            </w:pPr>
          </w:p>
        </w:tc>
        <w:tc>
          <w:tcPr>
            <w:tcW w:w="1520" w:type="dxa"/>
            <w:tcBorders>
              <w:top w:val="nil"/>
              <w:left w:val="nil"/>
              <w:bottom w:val="nil"/>
              <w:right w:val="nil"/>
            </w:tcBorders>
            <w:noWrap/>
            <w:vAlign w:val="bottom"/>
            <w:hideMark/>
          </w:tcPr>
          <w:p w14:paraId="069DD6AE" w14:textId="77777777" w:rsidR="00F8539D" w:rsidRDefault="00F8539D">
            <w:pPr>
              <w:rPr>
                <w:sz w:val="20"/>
                <w:szCs w:val="20"/>
              </w:rPr>
            </w:pPr>
          </w:p>
        </w:tc>
        <w:tc>
          <w:tcPr>
            <w:tcW w:w="1380" w:type="dxa"/>
            <w:tcBorders>
              <w:top w:val="nil"/>
              <w:left w:val="nil"/>
              <w:bottom w:val="nil"/>
              <w:right w:val="nil"/>
            </w:tcBorders>
            <w:noWrap/>
            <w:vAlign w:val="bottom"/>
            <w:hideMark/>
          </w:tcPr>
          <w:p w14:paraId="70418762" w14:textId="77777777" w:rsidR="00F8539D" w:rsidRDefault="00F8539D">
            <w:pPr>
              <w:rPr>
                <w:sz w:val="20"/>
                <w:szCs w:val="20"/>
              </w:rPr>
            </w:pPr>
          </w:p>
        </w:tc>
        <w:tc>
          <w:tcPr>
            <w:tcW w:w="1380" w:type="dxa"/>
            <w:tcBorders>
              <w:top w:val="nil"/>
              <w:left w:val="nil"/>
              <w:bottom w:val="nil"/>
              <w:right w:val="nil"/>
            </w:tcBorders>
            <w:noWrap/>
            <w:vAlign w:val="bottom"/>
            <w:hideMark/>
          </w:tcPr>
          <w:p w14:paraId="1CF3A0F5" w14:textId="77777777" w:rsidR="00F8539D" w:rsidRDefault="00F8539D">
            <w:pPr>
              <w:rPr>
                <w:sz w:val="20"/>
                <w:szCs w:val="20"/>
              </w:rPr>
            </w:pPr>
          </w:p>
        </w:tc>
        <w:tc>
          <w:tcPr>
            <w:tcW w:w="960" w:type="dxa"/>
            <w:tcBorders>
              <w:top w:val="nil"/>
              <w:left w:val="nil"/>
              <w:bottom w:val="nil"/>
              <w:right w:val="nil"/>
            </w:tcBorders>
            <w:noWrap/>
            <w:vAlign w:val="bottom"/>
            <w:hideMark/>
          </w:tcPr>
          <w:p w14:paraId="49728F46" w14:textId="77777777" w:rsidR="00F8539D" w:rsidRDefault="00F8539D">
            <w:pPr>
              <w:rPr>
                <w:sz w:val="20"/>
                <w:szCs w:val="20"/>
              </w:rPr>
            </w:pPr>
          </w:p>
        </w:tc>
        <w:tc>
          <w:tcPr>
            <w:tcW w:w="960" w:type="dxa"/>
            <w:tcBorders>
              <w:top w:val="nil"/>
              <w:left w:val="nil"/>
              <w:bottom w:val="nil"/>
              <w:right w:val="nil"/>
            </w:tcBorders>
            <w:noWrap/>
            <w:vAlign w:val="bottom"/>
            <w:hideMark/>
          </w:tcPr>
          <w:p w14:paraId="4AEF5A14" w14:textId="77777777" w:rsidR="00F8539D" w:rsidRDefault="00F8539D">
            <w:pPr>
              <w:rPr>
                <w:sz w:val="20"/>
                <w:szCs w:val="20"/>
              </w:rPr>
            </w:pPr>
          </w:p>
        </w:tc>
      </w:tr>
      <w:tr w:rsidR="00F8539D" w14:paraId="77EDFBFD" w14:textId="77777777" w:rsidTr="00F8539D">
        <w:trPr>
          <w:trHeight w:val="300"/>
        </w:trPr>
        <w:tc>
          <w:tcPr>
            <w:tcW w:w="2440" w:type="dxa"/>
            <w:tcBorders>
              <w:top w:val="nil"/>
              <w:left w:val="nil"/>
              <w:bottom w:val="nil"/>
              <w:right w:val="nil"/>
            </w:tcBorders>
            <w:noWrap/>
            <w:vAlign w:val="bottom"/>
            <w:hideMark/>
          </w:tcPr>
          <w:p w14:paraId="7C0F14FA" w14:textId="77777777" w:rsidR="00F8539D" w:rsidRDefault="00F8539D">
            <w:pPr>
              <w:rPr>
                <w:sz w:val="20"/>
                <w:szCs w:val="20"/>
              </w:rPr>
            </w:pPr>
          </w:p>
        </w:tc>
        <w:tc>
          <w:tcPr>
            <w:tcW w:w="1480" w:type="dxa"/>
            <w:tcBorders>
              <w:top w:val="nil"/>
              <w:left w:val="nil"/>
              <w:bottom w:val="nil"/>
              <w:right w:val="nil"/>
            </w:tcBorders>
            <w:noWrap/>
            <w:vAlign w:val="bottom"/>
            <w:hideMark/>
          </w:tcPr>
          <w:p w14:paraId="69A4B1BB" w14:textId="77777777" w:rsidR="00F8539D" w:rsidRDefault="00F8539D">
            <w:pPr>
              <w:rPr>
                <w:sz w:val="20"/>
                <w:szCs w:val="20"/>
              </w:rPr>
            </w:pPr>
          </w:p>
        </w:tc>
        <w:tc>
          <w:tcPr>
            <w:tcW w:w="1520" w:type="dxa"/>
            <w:tcBorders>
              <w:top w:val="nil"/>
              <w:left w:val="nil"/>
              <w:bottom w:val="nil"/>
              <w:right w:val="nil"/>
            </w:tcBorders>
            <w:noWrap/>
            <w:vAlign w:val="bottom"/>
            <w:hideMark/>
          </w:tcPr>
          <w:p w14:paraId="6E4336F6" w14:textId="77777777" w:rsidR="00F8539D" w:rsidRDefault="00F8539D">
            <w:pPr>
              <w:rPr>
                <w:sz w:val="20"/>
                <w:szCs w:val="20"/>
              </w:rPr>
            </w:pPr>
          </w:p>
        </w:tc>
        <w:tc>
          <w:tcPr>
            <w:tcW w:w="1380" w:type="dxa"/>
            <w:tcBorders>
              <w:top w:val="nil"/>
              <w:left w:val="nil"/>
              <w:bottom w:val="nil"/>
              <w:right w:val="nil"/>
            </w:tcBorders>
            <w:noWrap/>
            <w:vAlign w:val="bottom"/>
            <w:hideMark/>
          </w:tcPr>
          <w:p w14:paraId="23A06804" w14:textId="77777777" w:rsidR="00F8539D" w:rsidRDefault="00F8539D">
            <w:pPr>
              <w:rPr>
                <w:sz w:val="20"/>
                <w:szCs w:val="20"/>
              </w:rPr>
            </w:pPr>
          </w:p>
        </w:tc>
        <w:tc>
          <w:tcPr>
            <w:tcW w:w="1380" w:type="dxa"/>
            <w:tcBorders>
              <w:top w:val="nil"/>
              <w:left w:val="nil"/>
              <w:bottom w:val="nil"/>
              <w:right w:val="nil"/>
            </w:tcBorders>
            <w:noWrap/>
            <w:vAlign w:val="bottom"/>
            <w:hideMark/>
          </w:tcPr>
          <w:p w14:paraId="5BC3239D" w14:textId="77777777" w:rsidR="00F8539D" w:rsidRDefault="00F8539D">
            <w:pPr>
              <w:rPr>
                <w:sz w:val="20"/>
                <w:szCs w:val="20"/>
              </w:rPr>
            </w:pPr>
          </w:p>
        </w:tc>
        <w:tc>
          <w:tcPr>
            <w:tcW w:w="960" w:type="dxa"/>
            <w:tcBorders>
              <w:top w:val="nil"/>
              <w:left w:val="nil"/>
              <w:bottom w:val="nil"/>
              <w:right w:val="nil"/>
            </w:tcBorders>
            <w:noWrap/>
            <w:vAlign w:val="bottom"/>
            <w:hideMark/>
          </w:tcPr>
          <w:p w14:paraId="683A26C8" w14:textId="77777777" w:rsidR="00F8539D" w:rsidRDefault="00F8539D">
            <w:pPr>
              <w:rPr>
                <w:sz w:val="20"/>
                <w:szCs w:val="20"/>
              </w:rPr>
            </w:pPr>
          </w:p>
        </w:tc>
        <w:tc>
          <w:tcPr>
            <w:tcW w:w="960" w:type="dxa"/>
            <w:tcBorders>
              <w:top w:val="nil"/>
              <w:left w:val="nil"/>
              <w:bottom w:val="nil"/>
              <w:right w:val="nil"/>
            </w:tcBorders>
            <w:noWrap/>
            <w:vAlign w:val="bottom"/>
            <w:hideMark/>
          </w:tcPr>
          <w:p w14:paraId="19EEC450" w14:textId="77777777" w:rsidR="00F8539D" w:rsidRDefault="00F8539D">
            <w:pPr>
              <w:rPr>
                <w:sz w:val="20"/>
                <w:szCs w:val="20"/>
              </w:rPr>
            </w:pPr>
          </w:p>
        </w:tc>
      </w:tr>
      <w:tr w:rsidR="00F8539D" w14:paraId="4A85E8FF" w14:textId="77777777" w:rsidTr="00F8539D">
        <w:trPr>
          <w:trHeight w:val="300"/>
        </w:trPr>
        <w:tc>
          <w:tcPr>
            <w:tcW w:w="2440" w:type="dxa"/>
            <w:tcBorders>
              <w:top w:val="nil"/>
              <w:left w:val="nil"/>
              <w:bottom w:val="nil"/>
              <w:right w:val="nil"/>
            </w:tcBorders>
            <w:noWrap/>
            <w:vAlign w:val="bottom"/>
            <w:hideMark/>
          </w:tcPr>
          <w:p w14:paraId="7FE90B52" w14:textId="77777777" w:rsidR="00F8539D" w:rsidRDefault="00F8539D">
            <w:pPr>
              <w:rPr>
                <w:sz w:val="20"/>
                <w:szCs w:val="20"/>
              </w:rPr>
            </w:pPr>
          </w:p>
        </w:tc>
        <w:tc>
          <w:tcPr>
            <w:tcW w:w="1480" w:type="dxa"/>
            <w:tcBorders>
              <w:top w:val="nil"/>
              <w:left w:val="nil"/>
              <w:bottom w:val="nil"/>
              <w:right w:val="nil"/>
            </w:tcBorders>
            <w:noWrap/>
            <w:vAlign w:val="bottom"/>
            <w:hideMark/>
          </w:tcPr>
          <w:p w14:paraId="2A645714" w14:textId="77777777" w:rsidR="00F8539D" w:rsidRDefault="00F8539D">
            <w:pPr>
              <w:rPr>
                <w:sz w:val="20"/>
                <w:szCs w:val="20"/>
              </w:rPr>
            </w:pPr>
          </w:p>
        </w:tc>
        <w:tc>
          <w:tcPr>
            <w:tcW w:w="1520" w:type="dxa"/>
            <w:tcBorders>
              <w:top w:val="nil"/>
              <w:left w:val="nil"/>
              <w:bottom w:val="nil"/>
              <w:right w:val="nil"/>
            </w:tcBorders>
            <w:noWrap/>
            <w:vAlign w:val="bottom"/>
            <w:hideMark/>
          </w:tcPr>
          <w:p w14:paraId="666D71B4" w14:textId="77777777" w:rsidR="00F8539D" w:rsidRDefault="00F8539D">
            <w:pPr>
              <w:rPr>
                <w:sz w:val="20"/>
                <w:szCs w:val="20"/>
              </w:rPr>
            </w:pPr>
          </w:p>
        </w:tc>
        <w:tc>
          <w:tcPr>
            <w:tcW w:w="1380" w:type="dxa"/>
            <w:tcBorders>
              <w:top w:val="nil"/>
              <w:left w:val="nil"/>
              <w:bottom w:val="nil"/>
              <w:right w:val="nil"/>
            </w:tcBorders>
            <w:noWrap/>
            <w:vAlign w:val="bottom"/>
            <w:hideMark/>
          </w:tcPr>
          <w:p w14:paraId="0FB0059F" w14:textId="77777777" w:rsidR="00F8539D" w:rsidRDefault="00F8539D">
            <w:pPr>
              <w:rPr>
                <w:sz w:val="20"/>
                <w:szCs w:val="20"/>
              </w:rPr>
            </w:pPr>
          </w:p>
        </w:tc>
        <w:tc>
          <w:tcPr>
            <w:tcW w:w="1380" w:type="dxa"/>
            <w:tcBorders>
              <w:top w:val="nil"/>
              <w:left w:val="nil"/>
              <w:bottom w:val="nil"/>
              <w:right w:val="nil"/>
            </w:tcBorders>
            <w:noWrap/>
            <w:vAlign w:val="bottom"/>
            <w:hideMark/>
          </w:tcPr>
          <w:p w14:paraId="6ED46892" w14:textId="77777777" w:rsidR="00F8539D" w:rsidRDefault="00F8539D">
            <w:pPr>
              <w:rPr>
                <w:sz w:val="20"/>
                <w:szCs w:val="20"/>
              </w:rPr>
            </w:pPr>
          </w:p>
        </w:tc>
        <w:tc>
          <w:tcPr>
            <w:tcW w:w="960" w:type="dxa"/>
            <w:tcBorders>
              <w:top w:val="nil"/>
              <w:left w:val="nil"/>
              <w:bottom w:val="nil"/>
              <w:right w:val="nil"/>
            </w:tcBorders>
            <w:noWrap/>
            <w:vAlign w:val="bottom"/>
            <w:hideMark/>
          </w:tcPr>
          <w:p w14:paraId="65BC91A3" w14:textId="77777777" w:rsidR="00F8539D" w:rsidRDefault="00F8539D">
            <w:pPr>
              <w:rPr>
                <w:sz w:val="20"/>
                <w:szCs w:val="20"/>
              </w:rPr>
            </w:pPr>
          </w:p>
        </w:tc>
        <w:tc>
          <w:tcPr>
            <w:tcW w:w="960" w:type="dxa"/>
            <w:tcBorders>
              <w:top w:val="nil"/>
              <w:left w:val="nil"/>
              <w:bottom w:val="nil"/>
              <w:right w:val="nil"/>
            </w:tcBorders>
            <w:noWrap/>
            <w:vAlign w:val="bottom"/>
            <w:hideMark/>
          </w:tcPr>
          <w:p w14:paraId="0E2C09F0" w14:textId="77777777" w:rsidR="00F8539D" w:rsidRDefault="00F8539D">
            <w:pPr>
              <w:rPr>
                <w:sz w:val="20"/>
                <w:szCs w:val="20"/>
              </w:rPr>
            </w:pPr>
          </w:p>
        </w:tc>
      </w:tr>
    </w:tbl>
    <w:p w14:paraId="05D48E0F" w14:textId="77777777" w:rsidR="001C1303" w:rsidRPr="00DA01EE" w:rsidRDefault="001C1303" w:rsidP="00DA01EE">
      <w:pPr>
        <w:spacing w:line="276" w:lineRule="auto"/>
        <w:ind w:left="567" w:hanging="567"/>
        <w:rPr>
          <w:sz w:val="22"/>
          <w:szCs w:val="22"/>
        </w:rPr>
      </w:pPr>
    </w:p>
    <w:sectPr w:rsidR="001C1303" w:rsidRPr="00DA01EE" w:rsidSect="005C69D0">
      <w:pgSz w:w="11906" w:h="16838"/>
      <w:pgMar w:top="641" w:right="1106" w:bottom="1213" w:left="1077" w:header="709" w:footer="36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618CB" w14:textId="77777777" w:rsidR="005C69D0" w:rsidRDefault="005C69D0">
      <w:r>
        <w:separator/>
      </w:r>
    </w:p>
  </w:endnote>
  <w:endnote w:type="continuationSeparator" w:id="0">
    <w:p w14:paraId="656A6B13" w14:textId="77777777" w:rsidR="005C69D0" w:rsidRDefault="005C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CA12E" w14:textId="77777777" w:rsidR="007548A7" w:rsidRDefault="00D2250D">
    <w:pPr>
      <w:tabs>
        <w:tab w:val="right" w:pos="9303"/>
      </w:tabs>
      <w:spacing w:line="259" w:lineRule="auto"/>
    </w:pPr>
    <w:r>
      <w:rPr>
        <w:i/>
        <w:sz w:val="16"/>
      </w:rPr>
      <w:t xml:space="preserve">------------------------------------------------------------------------------------------------------------------------------------------------------------------- </w:t>
    </w:r>
    <w:r>
      <w:rPr>
        <w:i/>
        <w:sz w:val="16"/>
      </w:rPr>
      <w:tab/>
    </w:r>
    <w:r>
      <w:rPr>
        <w:sz w:val="22"/>
      </w:rPr>
      <w:fldChar w:fldCharType="begin"/>
    </w:r>
    <w:r>
      <w:instrText xml:space="preserve"> PAGE   \* MERGEFORMAT </w:instrText>
    </w:r>
    <w:r>
      <w:rPr>
        <w:sz w:val="22"/>
      </w:rPr>
      <w:fldChar w:fldCharType="separate"/>
    </w:r>
    <w:r>
      <w:t>1</w:t>
    </w:r>
    <w:r>
      <w:fldChar w:fldCharType="end"/>
    </w:r>
  </w:p>
  <w:p w14:paraId="541037F4" w14:textId="77777777" w:rsidR="007548A7" w:rsidRDefault="00D2250D">
    <w:pPr>
      <w:spacing w:after="12" w:line="262" w:lineRule="auto"/>
      <w:ind w:left="2741" w:right="2725" w:firstLine="1166"/>
    </w:pPr>
    <w:r>
      <w:rPr>
        <w:b/>
        <w:sz w:val="16"/>
      </w:rPr>
      <w:t xml:space="preserve">PROJEKT  UMOWY </w:t>
    </w:r>
    <w:r>
      <w:rPr>
        <w:sz w:val="16"/>
      </w:rPr>
      <w:t xml:space="preserve">dotyczy postępowania (sprawy) nr </w:t>
    </w:r>
    <w:r>
      <w:rPr>
        <w:b/>
        <w:sz w:val="16"/>
      </w:rPr>
      <w:t xml:space="preserve">ZP 271-N1/01/XII/2019 </w:t>
    </w:r>
  </w:p>
  <w:p w14:paraId="0D3F681B" w14:textId="77777777" w:rsidR="007548A7" w:rsidRDefault="00D2250D">
    <w:pPr>
      <w:spacing w:line="259" w:lineRule="auto"/>
      <w:ind w:left="226"/>
    </w:pPr>
    <w:r>
      <w:rPr>
        <w:sz w:val="16"/>
      </w:rPr>
      <w:t xml:space="preserve"> </w:t>
    </w:r>
    <w:proofErr w:type="spellStart"/>
    <w:r>
      <w:rPr>
        <w:sz w:val="16"/>
      </w:rPr>
      <w:t>pn</w:t>
    </w:r>
    <w:proofErr w:type="spellEnd"/>
    <w:r>
      <w:rPr>
        <w:sz w:val="16"/>
      </w:rPr>
      <w:t>.:</w:t>
    </w:r>
    <w:r>
      <w:rPr>
        <w:b/>
        <w:i/>
        <w:sz w:val="16"/>
      </w:rPr>
      <w:t xml:space="preserve">„Świadczenie usług prania bielizny szpitalnej różnego rodzaju oraz odzieży medycznej pracowników na rzecz SP ZOZ w Bogatyni”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81708" w14:textId="70C0342F" w:rsidR="007548A7" w:rsidRDefault="00D2250D" w:rsidP="00D52C46">
    <w:pPr>
      <w:tabs>
        <w:tab w:val="right" w:pos="9303"/>
      </w:tabs>
      <w:spacing w:line="259" w:lineRule="auto"/>
    </w:pPr>
    <w:r>
      <w:rPr>
        <w:i/>
        <w:sz w:val="16"/>
      </w:rPr>
      <w:t xml:space="preserve"> </w:t>
    </w:r>
    <w:r>
      <w:rPr>
        <w:i/>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AE669" w14:textId="77777777" w:rsidR="007548A7" w:rsidRDefault="00D2250D">
    <w:pPr>
      <w:tabs>
        <w:tab w:val="right" w:pos="9303"/>
      </w:tabs>
      <w:spacing w:line="259" w:lineRule="auto"/>
    </w:pPr>
    <w:r>
      <w:rPr>
        <w:i/>
        <w:sz w:val="16"/>
      </w:rPr>
      <w:t xml:space="preserve">------------------------------------------------------------------------------------------------------------------------------------------------------------------- </w:t>
    </w:r>
    <w:r>
      <w:rPr>
        <w:i/>
        <w:sz w:val="16"/>
      </w:rPr>
      <w:tab/>
    </w:r>
    <w:r>
      <w:rPr>
        <w:sz w:val="22"/>
      </w:rPr>
      <w:fldChar w:fldCharType="begin"/>
    </w:r>
    <w:r>
      <w:instrText xml:space="preserve"> PAGE   \* MERGEFORMAT </w:instrText>
    </w:r>
    <w:r>
      <w:rPr>
        <w:sz w:val="22"/>
      </w:rPr>
      <w:fldChar w:fldCharType="separate"/>
    </w:r>
    <w:r>
      <w:t>1</w:t>
    </w:r>
    <w:r>
      <w:fldChar w:fldCharType="end"/>
    </w:r>
  </w:p>
  <w:p w14:paraId="10A5ED97" w14:textId="77777777" w:rsidR="007548A7" w:rsidRDefault="00D2250D">
    <w:pPr>
      <w:spacing w:after="12" w:line="262" w:lineRule="auto"/>
      <w:ind w:left="2741" w:right="2725" w:firstLine="1166"/>
    </w:pPr>
    <w:r>
      <w:rPr>
        <w:b/>
        <w:sz w:val="16"/>
      </w:rPr>
      <w:t xml:space="preserve">PROJEKT  UMOWY </w:t>
    </w:r>
    <w:r>
      <w:rPr>
        <w:sz w:val="16"/>
      </w:rPr>
      <w:t xml:space="preserve">dotyczy postępowania (sprawy) nr </w:t>
    </w:r>
    <w:r>
      <w:rPr>
        <w:b/>
        <w:sz w:val="16"/>
      </w:rPr>
      <w:t xml:space="preserve">ZP 271-N1/01/XII/2019 </w:t>
    </w:r>
  </w:p>
  <w:p w14:paraId="48986A1C" w14:textId="77777777" w:rsidR="007548A7" w:rsidRDefault="00D2250D">
    <w:pPr>
      <w:spacing w:line="259" w:lineRule="auto"/>
      <w:ind w:left="226"/>
    </w:pPr>
    <w:r>
      <w:rPr>
        <w:sz w:val="16"/>
      </w:rPr>
      <w:t xml:space="preserve"> </w:t>
    </w:r>
    <w:proofErr w:type="spellStart"/>
    <w:r>
      <w:rPr>
        <w:sz w:val="16"/>
      </w:rPr>
      <w:t>pn</w:t>
    </w:r>
    <w:proofErr w:type="spellEnd"/>
    <w:r>
      <w:rPr>
        <w:sz w:val="16"/>
      </w:rPr>
      <w:t>.:</w:t>
    </w:r>
    <w:r>
      <w:rPr>
        <w:b/>
        <w:i/>
        <w:sz w:val="16"/>
      </w:rPr>
      <w:t xml:space="preserve">„Świadczenie usług prania bielizny szpitalnej różnego rodzaju oraz odzieży medycznej pracowników na rzecz SP ZOZ w Bogatyni”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67ACD" w14:textId="77777777" w:rsidR="005C69D0" w:rsidRDefault="005C69D0">
      <w:r>
        <w:separator/>
      </w:r>
    </w:p>
  </w:footnote>
  <w:footnote w:type="continuationSeparator" w:id="0">
    <w:p w14:paraId="12D186B1" w14:textId="77777777" w:rsidR="005C69D0" w:rsidRDefault="005C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BB447" w14:textId="77777777" w:rsidR="00DA01EE" w:rsidRDefault="00DA01EE" w:rsidP="00DA01EE">
    <w:pPr>
      <w:pStyle w:val="Nagwek"/>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8105C48"/>
    <w:name w:val="WW8Num5"/>
    <w:lvl w:ilvl="0">
      <w:start w:val="1"/>
      <w:numFmt w:val="decimal"/>
      <w:lvlText w:val="%1."/>
      <w:lvlJc w:val="left"/>
      <w:pPr>
        <w:tabs>
          <w:tab w:val="num" w:pos="0"/>
        </w:tabs>
        <w:ind w:left="360" w:hanging="360"/>
      </w:pPr>
      <w:rPr>
        <w:rFonts w:ascii="Times New Roman" w:eastAsia="Times New Roman" w:hAnsi="Times New Roman" w:cs="Arial"/>
        <w:b w:val="0"/>
        <w:bCs/>
        <w:sz w:val="20"/>
        <w:szCs w:val="20"/>
        <w:lang w:eastAsia="ar-SA"/>
      </w:rPr>
    </w:lvl>
    <w:lvl w:ilvl="1">
      <w:start w:val="1"/>
      <w:numFmt w:val="decimal"/>
      <w:lvlText w:val="%2."/>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9F0137"/>
    <w:multiLevelType w:val="hybridMultilevel"/>
    <w:tmpl w:val="148E1032"/>
    <w:lvl w:ilvl="0" w:tplc="8CF4F844">
      <w:start w:val="1"/>
      <w:numFmt w:val="decimal"/>
      <w:lvlText w:val="%1."/>
      <w:lvlJc w:val="left"/>
      <w:pPr>
        <w:ind w:left="710" w:hanging="645"/>
      </w:pPr>
      <w:rPr>
        <w:rFonts w:hint="default"/>
      </w:rPr>
    </w:lvl>
    <w:lvl w:ilvl="1" w:tplc="04150019" w:tentative="1">
      <w:start w:val="1"/>
      <w:numFmt w:val="lowerLetter"/>
      <w:lvlText w:val="%2."/>
      <w:lvlJc w:val="left"/>
      <w:pPr>
        <w:ind w:left="1145" w:hanging="360"/>
      </w:pPr>
    </w:lvl>
    <w:lvl w:ilvl="2" w:tplc="0415001B" w:tentative="1">
      <w:start w:val="1"/>
      <w:numFmt w:val="lowerRoman"/>
      <w:lvlText w:val="%3."/>
      <w:lvlJc w:val="right"/>
      <w:pPr>
        <w:ind w:left="1865" w:hanging="180"/>
      </w:pPr>
    </w:lvl>
    <w:lvl w:ilvl="3" w:tplc="0415000F" w:tentative="1">
      <w:start w:val="1"/>
      <w:numFmt w:val="decimal"/>
      <w:lvlText w:val="%4."/>
      <w:lvlJc w:val="left"/>
      <w:pPr>
        <w:ind w:left="2585" w:hanging="360"/>
      </w:pPr>
    </w:lvl>
    <w:lvl w:ilvl="4" w:tplc="04150019" w:tentative="1">
      <w:start w:val="1"/>
      <w:numFmt w:val="lowerLetter"/>
      <w:lvlText w:val="%5."/>
      <w:lvlJc w:val="left"/>
      <w:pPr>
        <w:ind w:left="3305" w:hanging="360"/>
      </w:pPr>
    </w:lvl>
    <w:lvl w:ilvl="5" w:tplc="0415001B" w:tentative="1">
      <w:start w:val="1"/>
      <w:numFmt w:val="lowerRoman"/>
      <w:lvlText w:val="%6."/>
      <w:lvlJc w:val="right"/>
      <w:pPr>
        <w:ind w:left="4025" w:hanging="180"/>
      </w:pPr>
    </w:lvl>
    <w:lvl w:ilvl="6" w:tplc="0415000F" w:tentative="1">
      <w:start w:val="1"/>
      <w:numFmt w:val="decimal"/>
      <w:lvlText w:val="%7."/>
      <w:lvlJc w:val="left"/>
      <w:pPr>
        <w:ind w:left="4745" w:hanging="360"/>
      </w:pPr>
    </w:lvl>
    <w:lvl w:ilvl="7" w:tplc="04150019" w:tentative="1">
      <w:start w:val="1"/>
      <w:numFmt w:val="lowerLetter"/>
      <w:lvlText w:val="%8."/>
      <w:lvlJc w:val="left"/>
      <w:pPr>
        <w:ind w:left="5465" w:hanging="360"/>
      </w:pPr>
    </w:lvl>
    <w:lvl w:ilvl="8" w:tplc="0415001B" w:tentative="1">
      <w:start w:val="1"/>
      <w:numFmt w:val="lowerRoman"/>
      <w:lvlText w:val="%9."/>
      <w:lvlJc w:val="right"/>
      <w:pPr>
        <w:ind w:left="6185" w:hanging="180"/>
      </w:pPr>
    </w:lvl>
  </w:abstractNum>
  <w:abstractNum w:abstractNumId="2" w15:restartNumberingAfterBreak="0">
    <w:nsid w:val="12C82909"/>
    <w:multiLevelType w:val="hybridMultilevel"/>
    <w:tmpl w:val="E0E2E25E"/>
    <w:lvl w:ilvl="0" w:tplc="F3A8040E">
      <w:start w:val="1"/>
      <w:numFmt w:val="decimal"/>
      <w:lvlText w:val="%1."/>
      <w:lvlJc w:val="left"/>
      <w:pPr>
        <w:ind w:left="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F4CD93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B76B79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D56024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F84352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F3406D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90270A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61A0B2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AD8C76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3F423DA"/>
    <w:multiLevelType w:val="hybridMultilevel"/>
    <w:tmpl w:val="2A9E70E4"/>
    <w:lvl w:ilvl="0" w:tplc="69F8E57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E5C2248">
      <w:start w:val="1"/>
      <w:numFmt w:val="decimal"/>
      <w:lvlText w:val="%2)"/>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92246C0">
      <w:start w:val="1"/>
      <w:numFmt w:val="lowerRoman"/>
      <w:lvlText w:val="%3"/>
      <w:lvlJc w:val="left"/>
      <w:pPr>
        <w:ind w:left="1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56E8846">
      <w:start w:val="1"/>
      <w:numFmt w:val="decimal"/>
      <w:lvlText w:val="%4"/>
      <w:lvlJc w:val="left"/>
      <w:pPr>
        <w:ind w:left="2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050134E">
      <w:start w:val="1"/>
      <w:numFmt w:val="lowerLetter"/>
      <w:lvlText w:val="%5"/>
      <w:lvlJc w:val="left"/>
      <w:pPr>
        <w:ind w:left="2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F80CFC8">
      <w:start w:val="1"/>
      <w:numFmt w:val="lowerRoman"/>
      <w:lvlText w:val="%6"/>
      <w:lvlJc w:val="left"/>
      <w:pPr>
        <w:ind w:left="3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FCC4846">
      <w:start w:val="1"/>
      <w:numFmt w:val="decimal"/>
      <w:lvlText w:val="%7"/>
      <w:lvlJc w:val="left"/>
      <w:pPr>
        <w:ind w:left="43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A36ED62">
      <w:start w:val="1"/>
      <w:numFmt w:val="lowerLetter"/>
      <w:lvlText w:val="%8"/>
      <w:lvlJc w:val="left"/>
      <w:pPr>
        <w:ind w:left="50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26260B4">
      <w:start w:val="1"/>
      <w:numFmt w:val="lowerRoman"/>
      <w:lvlText w:val="%9"/>
      <w:lvlJc w:val="left"/>
      <w:pPr>
        <w:ind w:left="57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A1C4F8F"/>
    <w:multiLevelType w:val="hybridMultilevel"/>
    <w:tmpl w:val="E2A42E96"/>
    <w:lvl w:ilvl="0" w:tplc="0415000F">
      <w:start w:val="1"/>
      <w:numFmt w:val="decimal"/>
      <w:lvlText w:val="%1."/>
      <w:lvlJc w:val="left"/>
      <w:pPr>
        <w:ind w:left="784" w:hanging="360"/>
      </w:pPr>
    </w:lvl>
    <w:lvl w:ilvl="1" w:tplc="04150019" w:tentative="1">
      <w:start w:val="1"/>
      <w:numFmt w:val="lowerLetter"/>
      <w:lvlText w:val="%2."/>
      <w:lvlJc w:val="left"/>
      <w:pPr>
        <w:ind w:left="1504" w:hanging="360"/>
      </w:pPr>
    </w:lvl>
    <w:lvl w:ilvl="2" w:tplc="0415001B" w:tentative="1">
      <w:start w:val="1"/>
      <w:numFmt w:val="lowerRoman"/>
      <w:lvlText w:val="%3."/>
      <w:lvlJc w:val="right"/>
      <w:pPr>
        <w:ind w:left="2224" w:hanging="180"/>
      </w:pPr>
    </w:lvl>
    <w:lvl w:ilvl="3" w:tplc="0415000F" w:tentative="1">
      <w:start w:val="1"/>
      <w:numFmt w:val="decimal"/>
      <w:lvlText w:val="%4."/>
      <w:lvlJc w:val="left"/>
      <w:pPr>
        <w:ind w:left="2944" w:hanging="360"/>
      </w:pPr>
    </w:lvl>
    <w:lvl w:ilvl="4" w:tplc="04150019" w:tentative="1">
      <w:start w:val="1"/>
      <w:numFmt w:val="lowerLetter"/>
      <w:lvlText w:val="%5."/>
      <w:lvlJc w:val="left"/>
      <w:pPr>
        <w:ind w:left="3664" w:hanging="360"/>
      </w:pPr>
    </w:lvl>
    <w:lvl w:ilvl="5" w:tplc="0415001B" w:tentative="1">
      <w:start w:val="1"/>
      <w:numFmt w:val="lowerRoman"/>
      <w:lvlText w:val="%6."/>
      <w:lvlJc w:val="right"/>
      <w:pPr>
        <w:ind w:left="4384" w:hanging="180"/>
      </w:pPr>
    </w:lvl>
    <w:lvl w:ilvl="6" w:tplc="0415000F" w:tentative="1">
      <w:start w:val="1"/>
      <w:numFmt w:val="decimal"/>
      <w:lvlText w:val="%7."/>
      <w:lvlJc w:val="left"/>
      <w:pPr>
        <w:ind w:left="5104" w:hanging="360"/>
      </w:pPr>
    </w:lvl>
    <w:lvl w:ilvl="7" w:tplc="04150019" w:tentative="1">
      <w:start w:val="1"/>
      <w:numFmt w:val="lowerLetter"/>
      <w:lvlText w:val="%8."/>
      <w:lvlJc w:val="left"/>
      <w:pPr>
        <w:ind w:left="5824" w:hanging="360"/>
      </w:pPr>
    </w:lvl>
    <w:lvl w:ilvl="8" w:tplc="0415001B" w:tentative="1">
      <w:start w:val="1"/>
      <w:numFmt w:val="lowerRoman"/>
      <w:lvlText w:val="%9."/>
      <w:lvlJc w:val="right"/>
      <w:pPr>
        <w:ind w:left="6544" w:hanging="180"/>
      </w:pPr>
    </w:lvl>
  </w:abstractNum>
  <w:abstractNum w:abstractNumId="5" w15:restartNumberingAfterBreak="0">
    <w:nsid w:val="1A5F5C99"/>
    <w:multiLevelType w:val="hybridMultilevel"/>
    <w:tmpl w:val="E0E2E25E"/>
    <w:lvl w:ilvl="0" w:tplc="F3A8040E">
      <w:start w:val="1"/>
      <w:numFmt w:val="decimal"/>
      <w:lvlText w:val="%1."/>
      <w:lvlJc w:val="left"/>
      <w:pPr>
        <w:ind w:left="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F4CD93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B76B79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D56024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F84352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F3406D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90270A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61A0B2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AD8C76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C4E0782"/>
    <w:multiLevelType w:val="hybridMultilevel"/>
    <w:tmpl w:val="525622A4"/>
    <w:lvl w:ilvl="0" w:tplc="747C516C">
      <w:start w:val="1"/>
      <w:numFmt w:val="decimal"/>
      <w:lvlText w:val="%1)"/>
      <w:lvlJc w:val="left"/>
      <w:pPr>
        <w:ind w:left="7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D1A7FBA">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81EB8A8">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89A1448">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2689998">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88AE4C8">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2F05642">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B72E086">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CDED7A0">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DCD7709"/>
    <w:multiLevelType w:val="hybridMultilevel"/>
    <w:tmpl w:val="C8F634FA"/>
    <w:lvl w:ilvl="0" w:tplc="791CAE18">
      <w:start w:val="1"/>
      <w:numFmt w:val="decimal"/>
      <w:lvlText w:val="%1."/>
      <w:lvlJc w:val="left"/>
      <w:pPr>
        <w:ind w:left="1065" w:hanging="705"/>
      </w:pPr>
      <w:rPr>
        <w:rFonts w:hint="default"/>
      </w:rPr>
    </w:lvl>
    <w:lvl w:ilvl="1" w:tplc="42BA3464">
      <w:start w:val="1"/>
      <w:numFmt w:val="decimal"/>
      <w:lvlText w:val="%2)"/>
      <w:lvlJc w:val="left"/>
      <w:pPr>
        <w:ind w:left="1770" w:hanging="6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E82C78"/>
    <w:multiLevelType w:val="hybridMultilevel"/>
    <w:tmpl w:val="4FACFEDE"/>
    <w:lvl w:ilvl="0" w:tplc="1B42F69A">
      <w:start w:val="1"/>
      <w:numFmt w:val="decimal"/>
      <w:lvlText w:val="%1."/>
      <w:lvlJc w:val="left"/>
      <w:pPr>
        <w:ind w:left="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A20B3BA">
      <w:start w:val="1"/>
      <w:numFmt w:val="lowerLetter"/>
      <w:lvlText w:val="%2"/>
      <w:lvlJc w:val="left"/>
      <w:pPr>
        <w:ind w:left="1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B48E0D2">
      <w:start w:val="1"/>
      <w:numFmt w:val="lowerRoman"/>
      <w:lvlText w:val="%3"/>
      <w:lvlJc w:val="left"/>
      <w:pPr>
        <w:ind w:left="1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39E13B4">
      <w:start w:val="1"/>
      <w:numFmt w:val="decimal"/>
      <w:lvlText w:val="%4"/>
      <w:lvlJc w:val="left"/>
      <w:pPr>
        <w:ind w:left="2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B86BE0A">
      <w:start w:val="1"/>
      <w:numFmt w:val="lowerLetter"/>
      <w:lvlText w:val="%5"/>
      <w:lvlJc w:val="left"/>
      <w:pPr>
        <w:ind w:left="3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58C928A">
      <w:start w:val="1"/>
      <w:numFmt w:val="lowerRoman"/>
      <w:lvlText w:val="%6"/>
      <w:lvlJc w:val="left"/>
      <w:pPr>
        <w:ind w:left="3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DB6C5C8">
      <w:start w:val="1"/>
      <w:numFmt w:val="decimal"/>
      <w:lvlText w:val="%7"/>
      <w:lvlJc w:val="left"/>
      <w:pPr>
        <w:ind w:left="46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9044F58">
      <w:start w:val="1"/>
      <w:numFmt w:val="lowerLetter"/>
      <w:lvlText w:val="%8"/>
      <w:lvlJc w:val="left"/>
      <w:pPr>
        <w:ind w:left="54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65687FE">
      <w:start w:val="1"/>
      <w:numFmt w:val="lowerRoman"/>
      <w:lvlText w:val="%9"/>
      <w:lvlJc w:val="left"/>
      <w:pPr>
        <w:ind w:left="6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1224184"/>
    <w:multiLevelType w:val="multilevel"/>
    <w:tmpl w:val="45BE042A"/>
    <w:lvl w:ilvl="0">
      <w:start w:val="1"/>
      <w:numFmt w:val="decimal"/>
      <w:lvlText w:val="%1."/>
      <w:lvlJc w:val="left"/>
      <w:pPr>
        <w:tabs>
          <w:tab w:val="num" w:pos="0"/>
        </w:tabs>
        <w:ind w:left="360" w:hanging="360"/>
      </w:pPr>
      <w:rPr>
        <w:rFonts w:ascii="Times New Roman" w:eastAsia="Times New Roman" w:hAnsi="Times New Roman" w:cs="Times New Roman" w:hint="default"/>
        <w:b w:val="0"/>
        <w:bCs/>
        <w:sz w:val="22"/>
        <w:szCs w:val="22"/>
        <w:lang w:eastAsia="ar-SA"/>
      </w:rPr>
    </w:lvl>
    <w:lvl w:ilvl="1">
      <w:start w:val="6"/>
      <w:numFmt w:val="decimal"/>
      <w:lvlText w:val="%2."/>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3B33C9C"/>
    <w:multiLevelType w:val="hybridMultilevel"/>
    <w:tmpl w:val="C0F02EC8"/>
    <w:lvl w:ilvl="0" w:tplc="FE64ECD6">
      <w:start w:val="1"/>
      <w:numFmt w:val="decimal"/>
      <w:lvlText w:val="%1."/>
      <w:lvlJc w:val="left"/>
      <w:pPr>
        <w:ind w:left="4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6C443C">
      <w:start w:val="1"/>
      <w:numFmt w:val="lowerLetter"/>
      <w:lvlText w:val="%2"/>
      <w:lvlJc w:val="left"/>
      <w:pPr>
        <w:ind w:left="10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ADE0E2A">
      <w:start w:val="1"/>
      <w:numFmt w:val="lowerRoman"/>
      <w:lvlText w:val="%3"/>
      <w:lvlJc w:val="left"/>
      <w:pPr>
        <w:ind w:left="18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7EC7144">
      <w:start w:val="1"/>
      <w:numFmt w:val="decimal"/>
      <w:lvlText w:val="%4"/>
      <w:lvlJc w:val="left"/>
      <w:pPr>
        <w:ind w:left="25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6462362">
      <w:start w:val="1"/>
      <w:numFmt w:val="lowerLetter"/>
      <w:lvlText w:val="%5"/>
      <w:lvlJc w:val="left"/>
      <w:pPr>
        <w:ind w:left="32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0006D0E">
      <w:start w:val="1"/>
      <w:numFmt w:val="lowerRoman"/>
      <w:lvlText w:val="%6"/>
      <w:lvlJc w:val="left"/>
      <w:pPr>
        <w:ind w:left="39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60E4212">
      <w:start w:val="1"/>
      <w:numFmt w:val="decimal"/>
      <w:lvlText w:val="%7"/>
      <w:lvlJc w:val="left"/>
      <w:pPr>
        <w:ind w:left="46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F5EF274">
      <w:start w:val="1"/>
      <w:numFmt w:val="lowerLetter"/>
      <w:lvlText w:val="%8"/>
      <w:lvlJc w:val="left"/>
      <w:pPr>
        <w:ind w:left="54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7ACEB8">
      <w:start w:val="1"/>
      <w:numFmt w:val="lowerRoman"/>
      <w:lvlText w:val="%9"/>
      <w:lvlJc w:val="left"/>
      <w:pPr>
        <w:ind w:left="61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8323E32"/>
    <w:multiLevelType w:val="hybridMultilevel"/>
    <w:tmpl w:val="AD32D70C"/>
    <w:lvl w:ilvl="0" w:tplc="8A20532E">
      <w:start w:val="1"/>
      <w:numFmt w:val="decimal"/>
      <w:lvlText w:val="%1."/>
      <w:lvlJc w:val="left"/>
      <w:pPr>
        <w:ind w:left="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7AB6A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E34577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72EE6E">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E64D4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402FFE">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4CCE4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62353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94D20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92A61FE"/>
    <w:multiLevelType w:val="hybridMultilevel"/>
    <w:tmpl w:val="1046B95C"/>
    <w:lvl w:ilvl="0" w:tplc="9F9E042A">
      <w:start w:val="1"/>
      <w:numFmt w:val="decimal"/>
      <w:lvlText w:val="%1)"/>
      <w:lvlJc w:val="left"/>
      <w:pPr>
        <w:ind w:left="7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3A6F3FE">
      <w:start w:val="1"/>
      <w:numFmt w:val="lowerLetter"/>
      <w:lvlText w:val="%2)"/>
      <w:lvlJc w:val="left"/>
      <w:pPr>
        <w:ind w:left="10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16ECE94">
      <w:start w:val="1"/>
      <w:numFmt w:val="lowerRoman"/>
      <w:lvlText w:val="%3"/>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1C608CC">
      <w:start w:val="1"/>
      <w:numFmt w:val="decimal"/>
      <w:lvlText w:val="%4"/>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2E82">
      <w:start w:val="1"/>
      <w:numFmt w:val="lowerLetter"/>
      <w:lvlText w:val="%5"/>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C4AAC3E">
      <w:start w:val="1"/>
      <w:numFmt w:val="lowerRoman"/>
      <w:lvlText w:val="%6"/>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798D3AC">
      <w:start w:val="1"/>
      <w:numFmt w:val="decimal"/>
      <w:lvlText w:val="%7"/>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9805872">
      <w:start w:val="1"/>
      <w:numFmt w:val="lowerLetter"/>
      <w:lvlText w:val="%8"/>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F60ED8C">
      <w:start w:val="1"/>
      <w:numFmt w:val="lowerRoman"/>
      <w:lvlText w:val="%9"/>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9446201"/>
    <w:multiLevelType w:val="hybridMultilevel"/>
    <w:tmpl w:val="E4FE7E2A"/>
    <w:lvl w:ilvl="0" w:tplc="FFFFFFFF">
      <w:start w:val="1"/>
      <w:numFmt w:val="decimal"/>
      <w:lvlText w:val="%1."/>
      <w:lvlJc w:val="left"/>
      <w:pPr>
        <w:ind w:left="1065" w:hanging="705"/>
      </w:pPr>
      <w:rPr>
        <w:rFonts w:hint="default"/>
      </w:rPr>
    </w:lvl>
    <w:lvl w:ilvl="1" w:tplc="FFFFFFFF">
      <w:start w:val="1"/>
      <w:numFmt w:val="decimal"/>
      <w:lvlText w:val="%2)"/>
      <w:lvlJc w:val="left"/>
      <w:pPr>
        <w:ind w:left="1770" w:hanging="690"/>
      </w:pPr>
      <w:rPr>
        <w:rFonts w:hint="default"/>
      </w:rPr>
    </w:lvl>
    <w:lvl w:ilvl="2" w:tplc="B61E319E">
      <w:start w:val="1"/>
      <w:numFmt w:val="lowerLetter"/>
      <w:lvlText w:val="%3)"/>
      <w:lvlJc w:val="right"/>
      <w:pPr>
        <w:ind w:left="2160" w:hanging="180"/>
      </w:pPr>
      <w:rPr>
        <w:rFonts w:ascii="Times New Roman" w:eastAsia="Times New Roman" w:hAnsi="Times New Roman" w:cs="Times New Roman"/>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335F53"/>
    <w:multiLevelType w:val="hybridMultilevel"/>
    <w:tmpl w:val="FFD6756A"/>
    <w:lvl w:ilvl="0" w:tplc="3D4878C0">
      <w:start w:val="1"/>
      <w:numFmt w:val="decimal"/>
      <w:lvlText w:val="%1."/>
      <w:lvlJc w:val="left"/>
      <w:pPr>
        <w:ind w:left="425" w:hanging="360"/>
      </w:pPr>
      <w:rPr>
        <w:rFonts w:hint="default"/>
      </w:rPr>
    </w:lvl>
    <w:lvl w:ilvl="1" w:tplc="04150019" w:tentative="1">
      <w:start w:val="1"/>
      <w:numFmt w:val="lowerLetter"/>
      <w:lvlText w:val="%2."/>
      <w:lvlJc w:val="left"/>
      <w:pPr>
        <w:ind w:left="1145" w:hanging="360"/>
      </w:pPr>
    </w:lvl>
    <w:lvl w:ilvl="2" w:tplc="0415001B" w:tentative="1">
      <w:start w:val="1"/>
      <w:numFmt w:val="lowerRoman"/>
      <w:lvlText w:val="%3."/>
      <w:lvlJc w:val="right"/>
      <w:pPr>
        <w:ind w:left="1865" w:hanging="180"/>
      </w:pPr>
    </w:lvl>
    <w:lvl w:ilvl="3" w:tplc="0415000F" w:tentative="1">
      <w:start w:val="1"/>
      <w:numFmt w:val="decimal"/>
      <w:lvlText w:val="%4."/>
      <w:lvlJc w:val="left"/>
      <w:pPr>
        <w:ind w:left="2585" w:hanging="360"/>
      </w:pPr>
    </w:lvl>
    <w:lvl w:ilvl="4" w:tplc="04150019" w:tentative="1">
      <w:start w:val="1"/>
      <w:numFmt w:val="lowerLetter"/>
      <w:lvlText w:val="%5."/>
      <w:lvlJc w:val="left"/>
      <w:pPr>
        <w:ind w:left="3305" w:hanging="360"/>
      </w:pPr>
    </w:lvl>
    <w:lvl w:ilvl="5" w:tplc="0415001B" w:tentative="1">
      <w:start w:val="1"/>
      <w:numFmt w:val="lowerRoman"/>
      <w:lvlText w:val="%6."/>
      <w:lvlJc w:val="right"/>
      <w:pPr>
        <w:ind w:left="4025" w:hanging="180"/>
      </w:pPr>
    </w:lvl>
    <w:lvl w:ilvl="6" w:tplc="0415000F" w:tentative="1">
      <w:start w:val="1"/>
      <w:numFmt w:val="decimal"/>
      <w:lvlText w:val="%7."/>
      <w:lvlJc w:val="left"/>
      <w:pPr>
        <w:ind w:left="4745" w:hanging="360"/>
      </w:pPr>
    </w:lvl>
    <w:lvl w:ilvl="7" w:tplc="04150019" w:tentative="1">
      <w:start w:val="1"/>
      <w:numFmt w:val="lowerLetter"/>
      <w:lvlText w:val="%8."/>
      <w:lvlJc w:val="left"/>
      <w:pPr>
        <w:ind w:left="5465" w:hanging="360"/>
      </w:pPr>
    </w:lvl>
    <w:lvl w:ilvl="8" w:tplc="0415001B" w:tentative="1">
      <w:start w:val="1"/>
      <w:numFmt w:val="lowerRoman"/>
      <w:lvlText w:val="%9."/>
      <w:lvlJc w:val="right"/>
      <w:pPr>
        <w:ind w:left="6185" w:hanging="180"/>
      </w:pPr>
    </w:lvl>
  </w:abstractNum>
  <w:abstractNum w:abstractNumId="15" w15:restartNumberingAfterBreak="0">
    <w:nsid w:val="2CB274CA"/>
    <w:multiLevelType w:val="singleLevel"/>
    <w:tmpl w:val="F642F9FC"/>
    <w:lvl w:ilvl="0">
      <w:start w:val="1"/>
      <w:numFmt w:val="decimal"/>
      <w:lvlText w:val="%1."/>
      <w:legacy w:legacy="1" w:legacySpace="0" w:legacyIndent="283"/>
      <w:lvlJc w:val="left"/>
      <w:pPr>
        <w:ind w:left="283" w:hanging="283"/>
      </w:pPr>
      <w:rPr>
        <w:b/>
      </w:rPr>
    </w:lvl>
  </w:abstractNum>
  <w:abstractNum w:abstractNumId="16" w15:restartNumberingAfterBreak="0">
    <w:nsid w:val="30F15A3C"/>
    <w:multiLevelType w:val="hybridMultilevel"/>
    <w:tmpl w:val="0C0214E6"/>
    <w:lvl w:ilvl="0" w:tplc="2EE8E00C">
      <w:start w:val="1"/>
      <w:numFmt w:val="bullet"/>
      <w:lvlText w:val="-"/>
      <w:lvlJc w:val="left"/>
      <w:pPr>
        <w:ind w:left="19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CAF6F900">
      <w:start w:val="1"/>
      <w:numFmt w:val="bullet"/>
      <w:lvlText w:val="o"/>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0B0AF62">
      <w:start w:val="1"/>
      <w:numFmt w:val="bullet"/>
      <w:lvlText w:val="▪"/>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BCF20ED0">
      <w:start w:val="1"/>
      <w:numFmt w:val="bullet"/>
      <w:lvlText w:val="•"/>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7E5C2FFE">
      <w:start w:val="1"/>
      <w:numFmt w:val="bullet"/>
      <w:lvlText w:val="o"/>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7932D224">
      <w:start w:val="1"/>
      <w:numFmt w:val="bullet"/>
      <w:lvlText w:val="▪"/>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2592D560">
      <w:start w:val="1"/>
      <w:numFmt w:val="bullet"/>
      <w:lvlText w:val="•"/>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4E22CD1C">
      <w:start w:val="1"/>
      <w:numFmt w:val="bullet"/>
      <w:lvlText w:val="o"/>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672514C">
      <w:start w:val="1"/>
      <w:numFmt w:val="bullet"/>
      <w:lvlText w:val="▪"/>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3806442"/>
    <w:multiLevelType w:val="hybridMultilevel"/>
    <w:tmpl w:val="E7CC190A"/>
    <w:lvl w:ilvl="0" w:tplc="8CF4F844">
      <w:start w:val="1"/>
      <w:numFmt w:val="decimal"/>
      <w:lvlText w:val="%1."/>
      <w:lvlJc w:val="left"/>
      <w:pPr>
        <w:ind w:left="710" w:hanging="64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F576E1"/>
    <w:multiLevelType w:val="hybridMultilevel"/>
    <w:tmpl w:val="E0E2E25E"/>
    <w:lvl w:ilvl="0" w:tplc="F3A8040E">
      <w:start w:val="1"/>
      <w:numFmt w:val="decimal"/>
      <w:lvlText w:val="%1."/>
      <w:lvlJc w:val="left"/>
      <w:pPr>
        <w:ind w:left="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F4CD93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B76B79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D56024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F84352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F3406D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90270A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61A0B2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AD8C76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AD3692E"/>
    <w:multiLevelType w:val="hybridMultilevel"/>
    <w:tmpl w:val="99D4FF04"/>
    <w:lvl w:ilvl="0" w:tplc="D1765640">
      <w:start w:val="1"/>
      <w:numFmt w:val="decimal"/>
      <w:lvlText w:val="%1)"/>
      <w:lvlJc w:val="left"/>
      <w:pPr>
        <w:ind w:left="3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AFE7DD8">
      <w:start w:val="1"/>
      <w:numFmt w:val="lowerLetter"/>
      <w:lvlText w:val="%2"/>
      <w:lvlJc w:val="left"/>
      <w:pPr>
        <w:ind w:left="1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91082DA">
      <w:start w:val="1"/>
      <w:numFmt w:val="lowerRoman"/>
      <w:lvlText w:val="%3"/>
      <w:lvlJc w:val="left"/>
      <w:pPr>
        <w:ind w:left="1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1E16D6">
      <w:start w:val="1"/>
      <w:numFmt w:val="decimal"/>
      <w:lvlText w:val="%4"/>
      <w:lvlJc w:val="left"/>
      <w:pPr>
        <w:ind w:left="25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4583462">
      <w:start w:val="1"/>
      <w:numFmt w:val="lowerLetter"/>
      <w:lvlText w:val="%5"/>
      <w:lvlJc w:val="left"/>
      <w:pPr>
        <w:ind w:left="32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C5A5760">
      <w:start w:val="1"/>
      <w:numFmt w:val="lowerRoman"/>
      <w:lvlText w:val="%6"/>
      <w:lvlJc w:val="left"/>
      <w:pPr>
        <w:ind w:left="39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5004808">
      <w:start w:val="1"/>
      <w:numFmt w:val="decimal"/>
      <w:lvlText w:val="%7"/>
      <w:lvlJc w:val="left"/>
      <w:pPr>
        <w:ind w:left="4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5B0740C">
      <w:start w:val="1"/>
      <w:numFmt w:val="lowerLetter"/>
      <w:lvlText w:val="%8"/>
      <w:lvlJc w:val="left"/>
      <w:pPr>
        <w:ind w:left="5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C4E55DA">
      <w:start w:val="1"/>
      <w:numFmt w:val="lowerRoman"/>
      <w:lvlText w:val="%9"/>
      <w:lvlJc w:val="left"/>
      <w:pPr>
        <w:ind w:left="61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B9866F0"/>
    <w:multiLevelType w:val="hybridMultilevel"/>
    <w:tmpl w:val="9CF6F41E"/>
    <w:lvl w:ilvl="0" w:tplc="97DA2D7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1C86149"/>
    <w:multiLevelType w:val="hybridMultilevel"/>
    <w:tmpl w:val="0D8AE700"/>
    <w:lvl w:ilvl="0" w:tplc="A1FA891E">
      <w:start w:val="1"/>
      <w:numFmt w:val="decimal"/>
      <w:lvlText w:val="%1)"/>
      <w:lvlJc w:val="left"/>
      <w:pPr>
        <w:ind w:left="5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318296E">
      <w:start w:val="1"/>
      <w:numFmt w:val="lowerLetter"/>
      <w:lvlText w:val="%2"/>
      <w:lvlJc w:val="left"/>
      <w:pPr>
        <w:ind w:left="15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96A7418">
      <w:start w:val="1"/>
      <w:numFmt w:val="lowerRoman"/>
      <w:lvlText w:val="%3"/>
      <w:lvlJc w:val="left"/>
      <w:pPr>
        <w:ind w:left="22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600EDA2">
      <w:start w:val="1"/>
      <w:numFmt w:val="decimal"/>
      <w:lvlText w:val="%4"/>
      <w:lvlJc w:val="left"/>
      <w:pPr>
        <w:ind w:left="29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8A47742">
      <w:start w:val="1"/>
      <w:numFmt w:val="lowerLetter"/>
      <w:lvlText w:val="%5"/>
      <w:lvlJc w:val="left"/>
      <w:pPr>
        <w:ind w:left="3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316C9B0">
      <w:start w:val="1"/>
      <w:numFmt w:val="lowerRoman"/>
      <w:lvlText w:val="%6"/>
      <w:lvlJc w:val="left"/>
      <w:pPr>
        <w:ind w:left="44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85E1820">
      <w:start w:val="1"/>
      <w:numFmt w:val="decimal"/>
      <w:lvlText w:val="%7"/>
      <w:lvlJc w:val="left"/>
      <w:pPr>
        <w:ind w:left="51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C7C5B68">
      <w:start w:val="1"/>
      <w:numFmt w:val="lowerLetter"/>
      <w:lvlText w:val="%8"/>
      <w:lvlJc w:val="left"/>
      <w:pPr>
        <w:ind w:left="58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E9C8A6C">
      <w:start w:val="1"/>
      <w:numFmt w:val="lowerRoman"/>
      <w:lvlText w:val="%9"/>
      <w:lvlJc w:val="left"/>
      <w:pPr>
        <w:ind w:left="65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4AE27E3E"/>
    <w:multiLevelType w:val="hybridMultilevel"/>
    <w:tmpl w:val="0DE2E146"/>
    <w:lvl w:ilvl="0" w:tplc="B18CE710">
      <w:start w:val="1"/>
      <w:numFmt w:val="decimal"/>
      <w:lvlText w:val="%1."/>
      <w:lvlJc w:val="left"/>
      <w:pPr>
        <w:ind w:left="373" w:hanging="360"/>
      </w:pPr>
      <w:rPr>
        <w:rFonts w:hint="default"/>
      </w:rPr>
    </w:lvl>
    <w:lvl w:ilvl="1" w:tplc="04150019" w:tentative="1">
      <w:start w:val="1"/>
      <w:numFmt w:val="lowerLetter"/>
      <w:lvlText w:val="%2."/>
      <w:lvlJc w:val="left"/>
      <w:pPr>
        <w:ind w:left="1093" w:hanging="360"/>
      </w:pPr>
    </w:lvl>
    <w:lvl w:ilvl="2" w:tplc="0415001B" w:tentative="1">
      <w:start w:val="1"/>
      <w:numFmt w:val="lowerRoman"/>
      <w:lvlText w:val="%3."/>
      <w:lvlJc w:val="right"/>
      <w:pPr>
        <w:ind w:left="1813" w:hanging="180"/>
      </w:pPr>
    </w:lvl>
    <w:lvl w:ilvl="3" w:tplc="0415000F" w:tentative="1">
      <w:start w:val="1"/>
      <w:numFmt w:val="decimal"/>
      <w:lvlText w:val="%4."/>
      <w:lvlJc w:val="left"/>
      <w:pPr>
        <w:ind w:left="2533" w:hanging="360"/>
      </w:pPr>
    </w:lvl>
    <w:lvl w:ilvl="4" w:tplc="04150019" w:tentative="1">
      <w:start w:val="1"/>
      <w:numFmt w:val="lowerLetter"/>
      <w:lvlText w:val="%5."/>
      <w:lvlJc w:val="left"/>
      <w:pPr>
        <w:ind w:left="3253" w:hanging="360"/>
      </w:pPr>
    </w:lvl>
    <w:lvl w:ilvl="5" w:tplc="0415001B" w:tentative="1">
      <w:start w:val="1"/>
      <w:numFmt w:val="lowerRoman"/>
      <w:lvlText w:val="%6."/>
      <w:lvlJc w:val="right"/>
      <w:pPr>
        <w:ind w:left="3973" w:hanging="180"/>
      </w:pPr>
    </w:lvl>
    <w:lvl w:ilvl="6" w:tplc="0415000F" w:tentative="1">
      <w:start w:val="1"/>
      <w:numFmt w:val="decimal"/>
      <w:lvlText w:val="%7."/>
      <w:lvlJc w:val="left"/>
      <w:pPr>
        <w:ind w:left="4693" w:hanging="360"/>
      </w:pPr>
    </w:lvl>
    <w:lvl w:ilvl="7" w:tplc="04150019" w:tentative="1">
      <w:start w:val="1"/>
      <w:numFmt w:val="lowerLetter"/>
      <w:lvlText w:val="%8."/>
      <w:lvlJc w:val="left"/>
      <w:pPr>
        <w:ind w:left="5413" w:hanging="360"/>
      </w:pPr>
    </w:lvl>
    <w:lvl w:ilvl="8" w:tplc="0415001B" w:tentative="1">
      <w:start w:val="1"/>
      <w:numFmt w:val="lowerRoman"/>
      <w:lvlText w:val="%9."/>
      <w:lvlJc w:val="right"/>
      <w:pPr>
        <w:ind w:left="6133" w:hanging="180"/>
      </w:pPr>
    </w:lvl>
  </w:abstractNum>
  <w:abstractNum w:abstractNumId="23" w15:restartNumberingAfterBreak="0">
    <w:nsid w:val="4E071643"/>
    <w:multiLevelType w:val="hybridMultilevel"/>
    <w:tmpl w:val="8BBAE368"/>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4" w15:restartNumberingAfterBreak="0">
    <w:nsid w:val="4E9E4C16"/>
    <w:multiLevelType w:val="hybridMultilevel"/>
    <w:tmpl w:val="AC8867E6"/>
    <w:lvl w:ilvl="0" w:tplc="21F64CCC">
      <w:start w:val="1"/>
      <w:numFmt w:val="decimal"/>
      <w:lvlText w:val="%1."/>
      <w:lvlJc w:val="left"/>
      <w:pPr>
        <w:ind w:left="424" w:hanging="360"/>
      </w:pPr>
      <w:rPr>
        <w:rFonts w:hint="default"/>
      </w:rPr>
    </w:lvl>
    <w:lvl w:ilvl="1" w:tplc="04150019" w:tentative="1">
      <w:start w:val="1"/>
      <w:numFmt w:val="lowerLetter"/>
      <w:lvlText w:val="%2."/>
      <w:lvlJc w:val="left"/>
      <w:pPr>
        <w:ind w:left="1144" w:hanging="360"/>
      </w:pPr>
    </w:lvl>
    <w:lvl w:ilvl="2" w:tplc="0415001B" w:tentative="1">
      <w:start w:val="1"/>
      <w:numFmt w:val="lowerRoman"/>
      <w:lvlText w:val="%3."/>
      <w:lvlJc w:val="right"/>
      <w:pPr>
        <w:ind w:left="1864" w:hanging="180"/>
      </w:pPr>
    </w:lvl>
    <w:lvl w:ilvl="3" w:tplc="0415000F" w:tentative="1">
      <w:start w:val="1"/>
      <w:numFmt w:val="decimal"/>
      <w:lvlText w:val="%4."/>
      <w:lvlJc w:val="left"/>
      <w:pPr>
        <w:ind w:left="2584" w:hanging="360"/>
      </w:pPr>
    </w:lvl>
    <w:lvl w:ilvl="4" w:tplc="04150019" w:tentative="1">
      <w:start w:val="1"/>
      <w:numFmt w:val="lowerLetter"/>
      <w:lvlText w:val="%5."/>
      <w:lvlJc w:val="left"/>
      <w:pPr>
        <w:ind w:left="3304" w:hanging="360"/>
      </w:pPr>
    </w:lvl>
    <w:lvl w:ilvl="5" w:tplc="0415001B" w:tentative="1">
      <w:start w:val="1"/>
      <w:numFmt w:val="lowerRoman"/>
      <w:lvlText w:val="%6."/>
      <w:lvlJc w:val="right"/>
      <w:pPr>
        <w:ind w:left="4024" w:hanging="180"/>
      </w:pPr>
    </w:lvl>
    <w:lvl w:ilvl="6" w:tplc="0415000F" w:tentative="1">
      <w:start w:val="1"/>
      <w:numFmt w:val="decimal"/>
      <w:lvlText w:val="%7."/>
      <w:lvlJc w:val="left"/>
      <w:pPr>
        <w:ind w:left="4744" w:hanging="360"/>
      </w:pPr>
    </w:lvl>
    <w:lvl w:ilvl="7" w:tplc="04150019" w:tentative="1">
      <w:start w:val="1"/>
      <w:numFmt w:val="lowerLetter"/>
      <w:lvlText w:val="%8."/>
      <w:lvlJc w:val="left"/>
      <w:pPr>
        <w:ind w:left="5464" w:hanging="360"/>
      </w:pPr>
    </w:lvl>
    <w:lvl w:ilvl="8" w:tplc="0415001B" w:tentative="1">
      <w:start w:val="1"/>
      <w:numFmt w:val="lowerRoman"/>
      <w:lvlText w:val="%9."/>
      <w:lvlJc w:val="right"/>
      <w:pPr>
        <w:ind w:left="6184" w:hanging="180"/>
      </w:pPr>
    </w:lvl>
  </w:abstractNum>
  <w:abstractNum w:abstractNumId="25" w15:restartNumberingAfterBreak="0">
    <w:nsid w:val="52D333BA"/>
    <w:multiLevelType w:val="hybridMultilevel"/>
    <w:tmpl w:val="48E60840"/>
    <w:lvl w:ilvl="0" w:tplc="BEF8E0FE">
      <w:start w:val="1"/>
      <w:numFmt w:val="lowerLetter"/>
      <w:lvlText w:val="%1)"/>
      <w:lvlJc w:val="left"/>
      <w:pPr>
        <w:ind w:left="6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62CAAA">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F886E56">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6361696">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DB09DEE">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4C48B1A">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CE895EE">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FCE5F68">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AE62A4E">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67935E9"/>
    <w:multiLevelType w:val="hybridMultilevel"/>
    <w:tmpl w:val="BA2475E2"/>
    <w:lvl w:ilvl="0" w:tplc="F342E80E">
      <w:start w:val="1"/>
      <w:numFmt w:val="decimal"/>
      <w:lvlText w:val="%1."/>
      <w:lvlJc w:val="left"/>
      <w:pPr>
        <w:ind w:left="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2B84F54">
      <w:start w:val="1"/>
      <w:numFmt w:val="lowerLetter"/>
      <w:lvlText w:val="%2"/>
      <w:lvlJc w:val="left"/>
      <w:pPr>
        <w:ind w:left="10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9920454">
      <w:start w:val="1"/>
      <w:numFmt w:val="lowerRoman"/>
      <w:lvlText w:val="%3"/>
      <w:lvlJc w:val="left"/>
      <w:pPr>
        <w:ind w:left="18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D24290C">
      <w:start w:val="1"/>
      <w:numFmt w:val="decimal"/>
      <w:lvlText w:val="%4"/>
      <w:lvlJc w:val="left"/>
      <w:pPr>
        <w:ind w:left="25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A56DC68">
      <w:start w:val="1"/>
      <w:numFmt w:val="lowerLetter"/>
      <w:lvlText w:val="%5"/>
      <w:lvlJc w:val="left"/>
      <w:pPr>
        <w:ind w:left="32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9C4ED54">
      <w:start w:val="1"/>
      <w:numFmt w:val="lowerRoman"/>
      <w:lvlText w:val="%6"/>
      <w:lvlJc w:val="left"/>
      <w:pPr>
        <w:ind w:left="39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AC637CC">
      <w:start w:val="1"/>
      <w:numFmt w:val="decimal"/>
      <w:lvlText w:val="%7"/>
      <w:lvlJc w:val="left"/>
      <w:pPr>
        <w:ind w:left="46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5922854">
      <w:start w:val="1"/>
      <w:numFmt w:val="lowerLetter"/>
      <w:lvlText w:val="%8"/>
      <w:lvlJc w:val="left"/>
      <w:pPr>
        <w:ind w:left="54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32AD8DE">
      <w:start w:val="1"/>
      <w:numFmt w:val="lowerRoman"/>
      <w:lvlText w:val="%9"/>
      <w:lvlJc w:val="left"/>
      <w:pPr>
        <w:ind w:left="61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E925C9F"/>
    <w:multiLevelType w:val="hybridMultilevel"/>
    <w:tmpl w:val="F77C0E44"/>
    <w:lvl w:ilvl="0" w:tplc="AC8AAF8A">
      <w:start w:val="1"/>
      <w:numFmt w:val="decimal"/>
      <w:lvlText w:val="%1."/>
      <w:lvlJc w:val="left"/>
      <w:pPr>
        <w:ind w:left="424" w:hanging="360"/>
      </w:pPr>
      <w:rPr>
        <w:rFonts w:hint="default"/>
      </w:rPr>
    </w:lvl>
    <w:lvl w:ilvl="1" w:tplc="04150019" w:tentative="1">
      <w:start w:val="1"/>
      <w:numFmt w:val="lowerLetter"/>
      <w:lvlText w:val="%2."/>
      <w:lvlJc w:val="left"/>
      <w:pPr>
        <w:ind w:left="1144" w:hanging="360"/>
      </w:pPr>
    </w:lvl>
    <w:lvl w:ilvl="2" w:tplc="0415001B" w:tentative="1">
      <w:start w:val="1"/>
      <w:numFmt w:val="lowerRoman"/>
      <w:lvlText w:val="%3."/>
      <w:lvlJc w:val="right"/>
      <w:pPr>
        <w:ind w:left="1864" w:hanging="180"/>
      </w:pPr>
    </w:lvl>
    <w:lvl w:ilvl="3" w:tplc="0415000F" w:tentative="1">
      <w:start w:val="1"/>
      <w:numFmt w:val="decimal"/>
      <w:lvlText w:val="%4."/>
      <w:lvlJc w:val="left"/>
      <w:pPr>
        <w:ind w:left="2584" w:hanging="360"/>
      </w:pPr>
    </w:lvl>
    <w:lvl w:ilvl="4" w:tplc="04150019" w:tentative="1">
      <w:start w:val="1"/>
      <w:numFmt w:val="lowerLetter"/>
      <w:lvlText w:val="%5."/>
      <w:lvlJc w:val="left"/>
      <w:pPr>
        <w:ind w:left="3304" w:hanging="360"/>
      </w:pPr>
    </w:lvl>
    <w:lvl w:ilvl="5" w:tplc="0415001B" w:tentative="1">
      <w:start w:val="1"/>
      <w:numFmt w:val="lowerRoman"/>
      <w:lvlText w:val="%6."/>
      <w:lvlJc w:val="right"/>
      <w:pPr>
        <w:ind w:left="4024" w:hanging="180"/>
      </w:pPr>
    </w:lvl>
    <w:lvl w:ilvl="6" w:tplc="0415000F" w:tentative="1">
      <w:start w:val="1"/>
      <w:numFmt w:val="decimal"/>
      <w:lvlText w:val="%7."/>
      <w:lvlJc w:val="left"/>
      <w:pPr>
        <w:ind w:left="4744" w:hanging="360"/>
      </w:pPr>
    </w:lvl>
    <w:lvl w:ilvl="7" w:tplc="04150019" w:tentative="1">
      <w:start w:val="1"/>
      <w:numFmt w:val="lowerLetter"/>
      <w:lvlText w:val="%8."/>
      <w:lvlJc w:val="left"/>
      <w:pPr>
        <w:ind w:left="5464" w:hanging="360"/>
      </w:pPr>
    </w:lvl>
    <w:lvl w:ilvl="8" w:tplc="0415001B" w:tentative="1">
      <w:start w:val="1"/>
      <w:numFmt w:val="lowerRoman"/>
      <w:lvlText w:val="%9."/>
      <w:lvlJc w:val="right"/>
      <w:pPr>
        <w:ind w:left="6184" w:hanging="180"/>
      </w:pPr>
    </w:lvl>
  </w:abstractNum>
  <w:abstractNum w:abstractNumId="28" w15:restartNumberingAfterBreak="0">
    <w:nsid w:val="5EA5288F"/>
    <w:multiLevelType w:val="hybridMultilevel"/>
    <w:tmpl w:val="556A1DBC"/>
    <w:lvl w:ilvl="0" w:tplc="0A164454">
      <w:start w:val="2"/>
      <w:numFmt w:val="decimal"/>
      <w:lvlText w:val="%1."/>
      <w:lvlJc w:val="left"/>
      <w:pPr>
        <w:ind w:left="4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7DE997E">
      <w:start w:val="1"/>
      <w:numFmt w:val="decimal"/>
      <w:lvlText w:val="%2)"/>
      <w:lvlJc w:val="left"/>
      <w:pPr>
        <w:ind w:left="11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86A241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22AD8C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42A72F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D5CFE4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2CC12B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3244BD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9588C7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61123268"/>
    <w:multiLevelType w:val="hybridMultilevel"/>
    <w:tmpl w:val="E9D40926"/>
    <w:lvl w:ilvl="0" w:tplc="4BEE3D0A">
      <w:start w:val="1"/>
      <w:numFmt w:val="decimal"/>
      <w:lvlText w:val="%1."/>
      <w:lvlJc w:val="left"/>
      <w:pPr>
        <w:ind w:left="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39EB77A">
      <w:start w:val="1"/>
      <w:numFmt w:val="lowerLetter"/>
      <w:lvlText w:val="%2)"/>
      <w:lvlJc w:val="left"/>
      <w:pPr>
        <w:ind w:left="7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164B4A">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FD8F656">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8E48D3E">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5BCE28E">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9B8F1BC">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E74E86C">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8085F72">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679C1A79"/>
    <w:multiLevelType w:val="hybridMultilevel"/>
    <w:tmpl w:val="79AAE684"/>
    <w:lvl w:ilvl="0" w:tplc="E5B62692">
      <w:start w:val="1"/>
      <w:numFmt w:val="decimal"/>
      <w:lvlText w:val="%1."/>
      <w:lvlJc w:val="left"/>
      <w:pPr>
        <w:ind w:left="373" w:hanging="360"/>
      </w:pPr>
      <w:rPr>
        <w:rFonts w:hint="default"/>
      </w:rPr>
    </w:lvl>
    <w:lvl w:ilvl="1" w:tplc="04150011">
      <w:start w:val="1"/>
      <w:numFmt w:val="decimal"/>
      <w:lvlText w:val="%2)"/>
      <w:lvlJc w:val="left"/>
      <w:pPr>
        <w:ind w:left="1093" w:hanging="360"/>
      </w:pPr>
    </w:lvl>
    <w:lvl w:ilvl="2" w:tplc="0415001B" w:tentative="1">
      <w:start w:val="1"/>
      <w:numFmt w:val="lowerRoman"/>
      <w:lvlText w:val="%3."/>
      <w:lvlJc w:val="right"/>
      <w:pPr>
        <w:ind w:left="1813" w:hanging="180"/>
      </w:pPr>
    </w:lvl>
    <w:lvl w:ilvl="3" w:tplc="0415000F" w:tentative="1">
      <w:start w:val="1"/>
      <w:numFmt w:val="decimal"/>
      <w:lvlText w:val="%4."/>
      <w:lvlJc w:val="left"/>
      <w:pPr>
        <w:ind w:left="2533" w:hanging="360"/>
      </w:pPr>
    </w:lvl>
    <w:lvl w:ilvl="4" w:tplc="04150019" w:tentative="1">
      <w:start w:val="1"/>
      <w:numFmt w:val="lowerLetter"/>
      <w:lvlText w:val="%5."/>
      <w:lvlJc w:val="left"/>
      <w:pPr>
        <w:ind w:left="3253" w:hanging="360"/>
      </w:pPr>
    </w:lvl>
    <w:lvl w:ilvl="5" w:tplc="0415001B" w:tentative="1">
      <w:start w:val="1"/>
      <w:numFmt w:val="lowerRoman"/>
      <w:lvlText w:val="%6."/>
      <w:lvlJc w:val="right"/>
      <w:pPr>
        <w:ind w:left="3973" w:hanging="180"/>
      </w:pPr>
    </w:lvl>
    <w:lvl w:ilvl="6" w:tplc="0415000F" w:tentative="1">
      <w:start w:val="1"/>
      <w:numFmt w:val="decimal"/>
      <w:lvlText w:val="%7."/>
      <w:lvlJc w:val="left"/>
      <w:pPr>
        <w:ind w:left="4693" w:hanging="360"/>
      </w:pPr>
    </w:lvl>
    <w:lvl w:ilvl="7" w:tplc="04150019" w:tentative="1">
      <w:start w:val="1"/>
      <w:numFmt w:val="lowerLetter"/>
      <w:lvlText w:val="%8."/>
      <w:lvlJc w:val="left"/>
      <w:pPr>
        <w:ind w:left="5413" w:hanging="360"/>
      </w:pPr>
    </w:lvl>
    <w:lvl w:ilvl="8" w:tplc="0415001B" w:tentative="1">
      <w:start w:val="1"/>
      <w:numFmt w:val="lowerRoman"/>
      <w:lvlText w:val="%9."/>
      <w:lvlJc w:val="right"/>
      <w:pPr>
        <w:ind w:left="6133" w:hanging="180"/>
      </w:pPr>
    </w:lvl>
  </w:abstractNum>
  <w:abstractNum w:abstractNumId="31" w15:restartNumberingAfterBreak="0">
    <w:nsid w:val="69204D01"/>
    <w:multiLevelType w:val="hybridMultilevel"/>
    <w:tmpl w:val="EA2AFA76"/>
    <w:lvl w:ilvl="0" w:tplc="26F83B38">
      <w:start w:val="1"/>
      <w:numFmt w:val="decimal"/>
      <w:lvlText w:val="%1."/>
      <w:lvlJc w:val="left"/>
      <w:pPr>
        <w:ind w:left="3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C10EC4A">
      <w:start w:val="1"/>
      <w:numFmt w:val="decimal"/>
      <w:lvlText w:val="%2)"/>
      <w:lvlJc w:val="left"/>
      <w:pPr>
        <w:ind w:left="7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2363B7A">
      <w:start w:val="1"/>
      <w:numFmt w:val="lowerRoman"/>
      <w:lvlText w:val="%3"/>
      <w:lvlJc w:val="left"/>
      <w:pPr>
        <w:ind w:left="13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4B6B6CA">
      <w:start w:val="1"/>
      <w:numFmt w:val="decimal"/>
      <w:lvlText w:val="%4"/>
      <w:lvlJc w:val="left"/>
      <w:pPr>
        <w:ind w:left="21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2EEADD2">
      <w:start w:val="1"/>
      <w:numFmt w:val="lowerLetter"/>
      <w:lvlText w:val="%5"/>
      <w:lvlJc w:val="left"/>
      <w:pPr>
        <w:ind w:left="2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AB651A6">
      <w:start w:val="1"/>
      <w:numFmt w:val="lowerRoman"/>
      <w:lvlText w:val="%6"/>
      <w:lvlJc w:val="left"/>
      <w:pPr>
        <w:ind w:left="3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27E898E">
      <w:start w:val="1"/>
      <w:numFmt w:val="decimal"/>
      <w:lvlText w:val="%7"/>
      <w:lvlJc w:val="left"/>
      <w:pPr>
        <w:ind w:left="42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01CBC78">
      <w:start w:val="1"/>
      <w:numFmt w:val="lowerLetter"/>
      <w:lvlText w:val="%8"/>
      <w:lvlJc w:val="left"/>
      <w:pPr>
        <w:ind w:left="4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604851A">
      <w:start w:val="1"/>
      <w:numFmt w:val="lowerRoman"/>
      <w:lvlText w:val="%9"/>
      <w:lvlJc w:val="left"/>
      <w:pPr>
        <w:ind w:left="5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41F27A9"/>
    <w:multiLevelType w:val="hybridMultilevel"/>
    <w:tmpl w:val="5960434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4E65A6C"/>
    <w:multiLevelType w:val="hybridMultilevel"/>
    <w:tmpl w:val="6B307726"/>
    <w:lvl w:ilvl="0" w:tplc="7E5AB53C">
      <w:start w:val="1"/>
      <w:numFmt w:val="decimal"/>
      <w:lvlText w:val="%1)"/>
      <w:lvlJc w:val="left"/>
      <w:pPr>
        <w:ind w:left="4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FEEFD1C">
      <w:start w:val="1"/>
      <w:numFmt w:val="lowerLetter"/>
      <w:lvlText w:val="%2"/>
      <w:lvlJc w:val="left"/>
      <w:pPr>
        <w:ind w:left="1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65EDEAE">
      <w:start w:val="1"/>
      <w:numFmt w:val="lowerRoman"/>
      <w:lvlText w:val="%3"/>
      <w:lvlJc w:val="left"/>
      <w:pPr>
        <w:ind w:left="1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4E62612">
      <w:start w:val="1"/>
      <w:numFmt w:val="decimal"/>
      <w:lvlText w:val="%4"/>
      <w:lvlJc w:val="left"/>
      <w:pPr>
        <w:ind w:left="25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0946A6A">
      <w:start w:val="1"/>
      <w:numFmt w:val="lowerLetter"/>
      <w:lvlText w:val="%5"/>
      <w:lvlJc w:val="left"/>
      <w:pPr>
        <w:ind w:left="32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C18E3D0">
      <w:start w:val="1"/>
      <w:numFmt w:val="lowerRoman"/>
      <w:lvlText w:val="%6"/>
      <w:lvlJc w:val="left"/>
      <w:pPr>
        <w:ind w:left="39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4D214A2">
      <w:start w:val="1"/>
      <w:numFmt w:val="decimal"/>
      <w:lvlText w:val="%7"/>
      <w:lvlJc w:val="left"/>
      <w:pPr>
        <w:ind w:left="4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B4E7522">
      <w:start w:val="1"/>
      <w:numFmt w:val="lowerLetter"/>
      <w:lvlText w:val="%8"/>
      <w:lvlJc w:val="left"/>
      <w:pPr>
        <w:ind w:left="5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5D81526">
      <w:start w:val="1"/>
      <w:numFmt w:val="lowerRoman"/>
      <w:lvlText w:val="%9"/>
      <w:lvlJc w:val="left"/>
      <w:pPr>
        <w:ind w:left="61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787561CE"/>
    <w:multiLevelType w:val="hybridMultilevel"/>
    <w:tmpl w:val="E8EA20A0"/>
    <w:lvl w:ilvl="0" w:tplc="0415000F">
      <w:start w:val="1"/>
      <w:numFmt w:val="decimal"/>
      <w:lvlText w:val="%1."/>
      <w:lvlJc w:val="left"/>
      <w:pPr>
        <w:ind w:left="733" w:hanging="360"/>
      </w:p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35" w15:restartNumberingAfterBreak="0">
    <w:nsid w:val="7B1F1B45"/>
    <w:multiLevelType w:val="hybridMultilevel"/>
    <w:tmpl w:val="C304E26E"/>
    <w:lvl w:ilvl="0" w:tplc="1D988FF4">
      <w:start w:val="1"/>
      <w:numFmt w:val="decimal"/>
      <w:lvlText w:val="%1)"/>
      <w:lvlJc w:val="left"/>
      <w:pPr>
        <w:ind w:left="5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5DAA134">
      <w:start w:val="1"/>
      <w:numFmt w:val="lowerLetter"/>
      <w:lvlText w:val="%2"/>
      <w:lvlJc w:val="left"/>
      <w:pPr>
        <w:ind w:left="15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56ABA50">
      <w:start w:val="1"/>
      <w:numFmt w:val="lowerRoman"/>
      <w:lvlText w:val="%3"/>
      <w:lvlJc w:val="left"/>
      <w:pPr>
        <w:ind w:left="22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569CF0">
      <w:start w:val="1"/>
      <w:numFmt w:val="decimal"/>
      <w:lvlText w:val="%4"/>
      <w:lvlJc w:val="left"/>
      <w:pPr>
        <w:ind w:left="29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F205C8C">
      <w:start w:val="1"/>
      <w:numFmt w:val="lowerLetter"/>
      <w:lvlText w:val="%5"/>
      <w:lvlJc w:val="left"/>
      <w:pPr>
        <w:ind w:left="3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227EF6">
      <w:start w:val="1"/>
      <w:numFmt w:val="lowerRoman"/>
      <w:lvlText w:val="%6"/>
      <w:lvlJc w:val="left"/>
      <w:pPr>
        <w:ind w:left="44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55427F8">
      <w:start w:val="1"/>
      <w:numFmt w:val="decimal"/>
      <w:lvlText w:val="%7"/>
      <w:lvlJc w:val="left"/>
      <w:pPr>
        <w:ind w:left="51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938B85A">
      <w:start w:val="1"/>
      <w:numFmt w:val="lowerLetter"/>
      <w:lvlText w:val="%8"/>
      <w:lvlJc w:val="left"/>
      <w:pPr>
        <w:ind w:left="58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A9AA124">
      <w:start w:val="1"/>
      <w:numFmt w:val="lowerRoman"/>
      <w:lvlText w:val="%9"/>
      <w:lvlJc w:val="left"/>
      <w:pPr>
        <w:ind w:left="65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1495492614">
    <w:abstractNumId w:val="16"/>
  </w:num>
  <w:num w:numId="2" w16cid:durableId="1447772880">
    <w:abstractNumId w:val="8"/>
  </w:num>
  <w:num w:numId="3" w16cid:durableId="1828860747">
    <w:abstractNumId w:val="29"/>
  </w:num>
  <w:num w:numId="4" w16cid:durableId="115829714">
    <w:abstractNumId w:val="3"/>
  </w:num>
  <w:num w:numId="5" w16cid:durableId="1503400161">
    <w:abstractNumId w:val="19"/>
  </w:num>
  <w:num w:numId="6" w16cid:durableId="175073630">
    <w:abstractNumId w:val="33"/>
  </w:num>
  <w:num w:numId="7" w16cid:durableId="131602768">
    <w:abstractNumId w:val="31"/>
  </w:num>
  <w:num w:numId="8" w16cid:durableId="1404255241">
    <w:abstractNumId w:val="26"/>
  </w:num>
  <w:num w:numId="9" w16cid:durableId="184632531">
    <w:abstractNumId w:val="10"/>
  </w:num>
  <w:num w:numId="10" w16cid:durableId="172186200">
    <w:abstractNumId w:val="2"/>
  </w:num>
  <w:num w:numId="11" w16cid:durableId="1334071201">
    <w:abstractNumId w:val="12"/>
  </w:num>
  <w:num w:numId="12" w16cid:durableId="1086268568">
    <w:abstractNumId w:val="28"/>
  </w:num>
  <w:num w:numId="13" w16cid:durableId="183176938">
    <w:abstractNumId w:val="6"/>
  </w:num>
  <w:num w:numId="14" w16cid:durableId="819275896">
    <w:abstractNumId w:val="25"/>
  </w:num>
  <w:num w:numId="15" w16cid:durableId="1757282709">
    <w:abstractNumId w:val="11"/>
  </w:num>
  <w:num w:numId="16" w16cid:durableId="70660758">
    <w:abstractNumId w:val="35"/>
  </w:num>
  <w:num w:numId="17" w16cid:durableId="1222016687">
    <w:abstractNumId w:val="21"/>
  </w:num>
  <w:num w:numId="18" w16cid:durableId="621544443">
    <w:abstractNumId w:val="30"/>
  </w:num>
  <w:num w:numId="19" w16cid:durableId="569274490">
    <w:abstractNumId w:val="27"/>
  </w:num>
  <w:num w:numId="20" w16cid:durableId="1153834448">
    <w:abstractNumId w:val="15"/>
    <w:lvlOverride w:ilvl="0">
      <w:startOverride w:val="1"/>
    </w:lvlOverride>
  </w:num>
  <w:num w:numId="21" w16cid:durableId="1416978897">
    <w:abstractNumId w:val="5"/>
  </w:num>
  <w:num w:numId="22" w16cid:durableId="152843534">
    <w:abstractNumId w:val="18"/>
  </w:num>
  <w:num w:numId="23" w16cid:durableId="898631985">
    <w:abstractNumId w:val="22"/>
  </w:num>
  <w:num w:numId="24" w16cid:durableId="1873762915">
    <w:abstractNumId w:val="20"/>
  </w:num>
  <w:num w:numId="25" w16cid:durableId="593705691">
    <w:abstractNumId w:val="24"/>
  </w:num>
  <w:num w:numId="26" w16cid:durableId="135924950">
    <w:abstractNumId w:val="14"/>
  </w:num>
  <w:num w:numId="27" w16cid:durableId="436605978">
    <w:abstractNumId w:val="0"/>
  </w:num>
  <w:num w:numId="28" w16cid:durableId="1351492277">
    <w:abstractNumId w:val="4"/>
  </w:num>
  <w:num w:numId="29" w16cid:durableId="1061906205">
    <w:abstractNumId w:val="34"/>
  </w:num>
  <w:num w:numId="30" w16cid:durableId="2117752548">
    <w:abstractNumId w:val="23"/>
  </w:num>
  <w:num w:numId="31" w16cid:durableId="1440371539">
    <w:abstractNumId w:val="1"/>
  </w:num>
  <w:num w:numId="32" w16cid:durableId="969895551">
    <w:abstractNumId w:val="17"/>
  </w:num>
  <w:num w:numId="33" w16cid:durableId="1136606797">
    <w:abstractNumId w:val="7"/>
  </w:num>
  <w:num w:numId="34" w16cid:durableId="1110473739">
    <w:abstractNumId w:val="13"/>
  </w:num>
  <w:num w:numId="35" w16cid:durableId="1710254173">
    <w:abstractNumId w:val="32"/>
  </w:num>
  <w:num w:numId="36" w16cid:durableId="1517226781">
    <w:abstractNumId w:val="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FB60CE89-E467-4D40-B6B0-4D334C0FCE15}"/>
  </w:docVars>
  <w:rsids>
    <w:rsidRoot w:val="007548A7"/>
    <w:rsid w:val="0003277C"/>
    <w:rsid w:val="00041F41"/>
    <w:rsid w:val="00062756"/>
    <w:rsid w:val="0007046B"/>
    <w:rsid w:val="000949F7"/>
    <w:rsid w:val="0009768F"/>
    <w:rsid w:val="000A0DCC"/>
    <w:rsid w:val="000A2C25"/>
    <w:rsid w:val="000A614A"/>
    <w:rsid w:val="000A71A2"/>
    <w:rsid w:val="000B1B84"/>
    <w:rsid w:val="000B32DC"/>
    <w:rsid w:val="000B730D"/>
    <w:rsid w:val="000D109B"/>
    <w:rsid w:val="000F51AA"/>
    <w:rsid w:val="00130374"/>
    <w:rsid w:val="00132818"/>
    <w:rsid w:val="00140E7F"/>
    <w:rsid w:val="00160EE2"/>
    <w:rsid w:val="00182459"/>
    <w:rsid w:val="00185D55"/>
    <w:rsid w:val="001908AE"/>
    <w:rsid w:val="001946E6"/>
    <w:rsid w:val="001959E0"/>
    <w:rsid w:val="001966A0"/>
    <w:rsid w:val="001C0326"/>
    <w:rsid w:val="001C1303"/>
    <w:rsid w:val="001C566E"/>
    <w:rsid w:val="001C6127"/>
    <w:rsid w:val="001D0284"/>
    <w:rsid w:val="001E6449"/>
    <w:rsid w:val="001E6DD7"/>
    <w:rsid w:val="0020172E"/>
    <w:rsid w:val="0020211E"/>
    <w:rsid w:val="00220677"/>
    <w:rsid w:val="00221163"/>
    <w:rsid w:val="00232D64"/>
    <w:rsid w:val="00256160"/>
    <w:rsid w:val="00260012"/>
    <w:rsid w:val="00265A26"/>
    <w:rsid w:val="00297823"/>
    <w:rsid w:val="00297C9D"/>
    <w:rsid w:val="002A625D"/>
    <w:rsid w:val="002B3138"/>
    <w:rsid w:val="002D56EE"/>
    <w:rsid w:val="002E426E"/>
    <w:rsid w:val="002E7989"/>
    <w:rsid w:val="002E7C31"/>
    <w:rsid w:val="002F4464"/>
    <w:rsid w:val="00303A93"/>
    <w:rsid w:val="00331A01"/>
    <w:rsid w:val="00340EC8"/>
    <w:rsid w:val="003466EC"/>
    <w:rsid w:val="00351951"/>
    <w:rsid w:val="00355E90"/>
    <w:rsid w:val="00363BED"/>
    <w:rsid w:val="00373BA1"/>
    <w:rsid w:val="00373DAC"/>
    <w:rsid w:val="00392F4C"/>
    <w:rsid w:val="003B0AD3"/>
    <w:rsid w:val="003B323A"/>
    <w:rsid w:val="003B6142"/>
    <w:rsid w:val="00402C0F"/>
    <w:rsid w:val="00420D63"/>
    <w:rsid w:val="00442ECE"/>
    <w:rsid w:val="00476C04"/>
    <w:rsid w:val="00480818"/>
    <w:rsid w:val="00496EB9"/>
    <w:rsid w:val="004B4767"/>
    <w:rsid w:val="004D7BD6"/>
    <w:rsid w:val="004F0561"/>
    <w:rsid w:val="004F7619"/>
    <w:rsid w:val="00522262"/>
    <w:rsid w:val="00531D14"/>
    <w:rsid w:val="0054085C"/>
    <w:rsid w:val="00550FAA"/>
    <w:rsid w:val="0057368B"/>
    <w:rsid w:val="00597E80"/>
    <w:rsid w:val="005A0786"/>
    <w:rsid w:val="005A7A3A"/>
    <w:rsid w:val="005B30FE"/>
    <w:rsid w:val="005B6A1B"/>
    <w:rsid w:val="005B6ED5"/>
    <w:rsid w:val="005C4F0D"/>
    <w:rsid w:val="005C69D0"/>
    <w:rsid w:val="005F1DB1"/>
    <w:rsid w:val="005F69E4"/>
    <w:rsid w:val="00603EB3"/>
    <w:rsid w:val="00617116"/>
    <w:rsid w:val="00617DE2"/>
    <w:rsid w:val="00621FBB"/>
    <w:rsid w:val="00631EF6"/>
    <w:rsid w:val="00646DAB"/>
    <w:rsid w:val="00650440"/>
    <w:rsid w:val="00650D86"/>
    <w:rsid w:val="0065595E"/>
    <w:rsid w:val="006564B5"/>
    <w:rsid w:val="006663C6"/>
    <w:rsid w:val="00673C8C"/>
    <w:rsid w:val="00677077"/>
    <w:rsid w:val="00680FB5"/>
    <w:rsid w:val="00683915"/>
    <w:rsid w:val="0068412D"/>
    <w:rsid w:val="006847DE"/>
    <w:rsid w:val="00695F43"/>
    <w:rsid w:val="006D206B"/>
    <w:rsid w:val="006F0304"/>
    <w:rsid w:val="0070453C"/>
    <w:rsid w:val="00754280"/>
    <w:rsid w:val="007548A7"/>
    <w:rsid w:val="007B2C3C"/>
    <w:rsid w:val="007B3AED"/>
    <w:rsid w:val="007D28A0"/>
    <w:rsid w:val="007E64A1"/>
    <w:rsid w:val="007F0A0A"/>
    <w:rsid w:val="007F1260"/>
    <w:rsid w:val="007F3F0A"/>
    <w:rsid w:val="007F71D1"/>
    <w:rsid w:val="00802EAB"/>
    <w:rsid w:val="00812FB6"/>
    <w:rsid w:val="00826785"/>
    <w:rsid w:val="00842311"/>
    <w:rsid w:val="00856762"/>
    <w:rsid w:val="008574E6"/>
    <w:rsid w:val="00864E94"/>
    <w:rsid w:val="00881BF3"/>
    <w:rsid w:val="00893643"/>
    <w:rsid w:val="008955CA"/>
    <w:rsid w:val="00897C0C"/>
    <w:rsid w:val="008A2E81"/>
    <w:rsid w:val="008C3064"/>
    <w:rsid w:val="008C318B"/>
    <w:rsid w:val="008D3A34"/>
    <w:rsid w:val="008E2F7E"/>
    <w:rsid w:val="008E7DA9"/>
    <w:rsid w:val="008F6EB3"/>
    <w:rsid w:val="00901250"/>
    <w:rsid w:val="0092046A"/>
    <w:rsid w:val="00934798"/>
    <w:rsid w:val="00967521"/>
    <w:rsid w:val="00967F9B"/>
    <w:rsid w:val="0097606C"/>
    <w:rsid w:val="00986641"/>
    <w:rsid w:val="009A10D8"/>
    <w:rsid w:val="009C0B50"/>
    <w:rsid w:val="009E1B00"/>
    <w:rsid w:val="009F6836"/>
    <w:rsid w:val="00A07949"/>
    <w:rsid w:val="00A10A37"/>
    <w:rsid w:val="00A16800"/>
    <w:rsid w:val="00A24BB2"/>
    <w:rsid w:val="00A83A09"/>
    <w:rsid w:val="00AA55E0"/>
    <w:rsid w:val="00AA68D2"/>
    <w:rsid w:val="00AD7953"/>
    <w:rsid w:val="00AE2904"/>
    <w:rsid w:val="00B01F3A"/>
    <w:rsid w:val="00B03460"/>
    <w:rsid w:val="00B103BC"/>
    <w:rsid w:val="00B14109"/>
    <w:rsid w:val="00B170BC"/>
    <w:rsid w:val="00B46260"/>
    <w:rsid w:val="00B56392"/>
    <w:rsid w:val="00B56638"/>
    <w:rsid w:val="00B734C3"/>
    <w:rsid w:val="00B826DC"/>
    <w:rsid w:val="00B90849"/>
    <w:rsid w:val="00B92C83"/>
    <w:rsid w:val="00B95777"/>
    <w:rsid w:val="00BD21E0"/>
    <w:rsid w:val="00BF6DD5"/>
    <w:rsid w:val="00C01185"/>
    <w:rsid w:val="00C26B1E"/>
    <w:rsid w:val="00C32361"/>
    <w:rsid w:val="00C338DD"/>
    <w:rsid w:val="00C361F6"/>
    <w:rsid w:val="00C56742"/>
    <w:rsid w:val="00C63A94"/>
    <w:rsid w:val="00C66F33"/>
    <w:rsid w:val="00C969E2"/>
    <w:rsid w:val="00C97283"/>
    <w:rsid w:val="00CB5655"/>
    <w:rsid w:val="00CC55A9"/>
    <w:rsid w:val="00CD6429"/>
    <w:rsid w:val="00CE7320"/>
    <w:rsid w:val="00CF0B5B"/>
    <w:rsid w:val="00CF7CCA"/>
    <w:rsid w:val="00D00E4C"/>
    <w:rsid w:val="00D1326C"/>
    <w:rsid w:val="00D2250D"/>
    <w:rsid w:val="00D2424C"/>
    <w:rsid w:val="00D3121A"/>
    <w:rsid w:val="00D52C46"/>
    <w:rsid w:val="00D52DB3"/>
    <w:rsid w:val="00D75AE6"/>
    <w:rsid w:val="00DA01EE"/>
    <w:rsid w:val="00DA484C"/>
    <w:rsid w:val="00DB1597"/>
    <w:rsid w:val="00DD393F"/>
    <w:rsid w:val="00E04B52"/>
    <w:rsid w:val="00E062E7"/>
    <w:rsid w:val="00E214A2"/>
    <w:rsid w:val="00E2605F"/>
    <w:rsid w:val="00E75DED"/>
    <w:rsid w:val="00EA103A"/>
    <w:rsid w:val="00EA14AE"/>
    <w:rsid w:val="00EB33EE"/>
    <w:rsid w:val="00EB4C07"/>
    <w:rsid w:val="00EC018D"/>
    <w:rsid w:val="00ED1612"/>
    <w:rsid w:val="00ED1CBB"/>
    <w:rsid w:val="00ED5FF0"/>
    <w:rsid w:val="00EE5940"/>
    <w:rsid w:val="00EF32A1"/>
    <w:rsid w:val="00F33488"/>
    <w:rsid w:val="00F44F4D"/>
    <w:rsid w:val="00F529D2"/>
    <w:rsid w:val="00F604FC"/>
    <w:rsid w:val="00F851BD"/>
    <w:rsid w:val="00F8539D"/>
    <w:rsid w:val="00F97F17"/>
    <w:rsid w:val="00FA2B07"/>
    <w:rsid w:val="00FA38CF"/>
    <w:rsid w:val="00FD2C57"/>
    <w:rsid w:val="00FD50FB"/>
    <w:rsid w:val="00FF36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DE9739"/>
  <w15:docId w15:val="{2A32C071-269B-42A9-BCFB-9A9689163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3643"/>
    <w:pPr>
      <w:spacing w:after="0" w:line="240" w:lineRule="auto"/>
    </w:pPr>
    <w:rPr>
      <w:rFonts w:ascii="Times New Roman" w:eastAsia="Times New Roman" w:hAnsi="Times New Roman" w:cs="Times New Roman"/>
      <w:sz w:val="24"/>
      <w:szCs w:val="24"/>
    </w:rPr>
  </w:style>
  <w:style w:type="paragraph" w:styleId="Nagwek1">
    <w:name w:val="heading 1"/>
    <w:next w:val="Normalny"/>
    <w:link w:val="Nagwek1Znak"/>
    <w:uiPriority w:val="9"/>
    <w:qFormat/>
    <w:pPr>
      <w:keepNext/>
      <w:keepLines/>
      <w:spacing w:after="5"/>
      <w:ind w:left="10" w:right="48" w:hanging="10"/>
      <w:jc w:val="center"/>
      <w:outlineLvl w:val="0"/>
    </w:pPr>
    <w:rPr>
      <w:rFonts w:ascii="Times New Roman" w:eastAsia="Times New Roman" w:hAnsi="Times New Roman" w:cs="Times New Roman"/>
      <w:b/>
      <w:color w:val="000000"/>
    </w:rPr>
  </w:style>
  <w:style w:type="paragraph" w:styleId="Nagwek2">
    <w:name w:val="heading 2"/>
    <w:basedOn w:val="Normalny"/>
    <w:next w:val="Normalny"/>
    <w:link w:val="Nagwek2Znak"/>
    <w:uiPriority w:val="9"/>
    <w:semiHidden/>
    <w:unhideWhenUsed/>
    <w:qFormat/>
    <w:rsid w:val="00D75AE6"/>
    <w:pPr>
      <w:keepNext/>
      <w:keepLines/>
      <w:spacing w:before="40" w:line="268" w:lineRule="auto"/>
      <w:ind w:left="23" w:hanging="10"/>
      <w:jc w:val="both"/>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semiHidden/>
    <w:rsid w:val="00D75AE6"/>
    <w:rPr>
      <w:rFonts w:asciiTheme="majorHAnsi" w:eastAsiaTheme="majorEastAsia" w:hAnsiTheme="majorHAnsi" w:cstheme="majorBidi"/>
      <w:color w:val="2F5496" w:themeColor="accent1" w:themeShade="BF"/>
      <w:sz w:val="26"/>
      <w:szCs w:val="26"/>
    </w:rPr>
  </w:style>
  <w:style w:type="paragraph" w:styleId="Nagwek">
    <w:name w:val="header"/>
    <w:basedOn w:val="Normalny"/>
    <w:link w:val="NagwekZnak"/>
    <w:uiPriority w:val="99"/>
    <w:unhideWhenUsed/>
    <w:rsid w:val="00D75AE6"/>
    <w:pPr>
      <w:tabs>
        <w:tab w:val="center" w:pos="4536"/>
        <w:tab w:val="right" w:pos="9072"/>
      </w:tabs>
      <w:ind w:left="23" w:hanging="10"/>
      <w:jc w:val="both"/>
    </w:pPr>
    <w:rPr>
      <w:color w:val="000000"/>
      <w:sz w:val="22"/>
      <w:szCs w:val="22"/>
    </w:rPr>
  </w:style>
  <w:style w:type="character" w:customStyle="1" w:styleId="NagwekZnak">
    <w:name w:val="Nagłówek Znak"/>
    <w:basedOn w:val="Domylnaczcionkaakapitu"/>
    <w:link w:val="Nagwek"/>
    <w:uiPriority w:val="99"/>
    <w:rsid w:val="00D75AE6"/>
    <w:rPr>
      <w:rFonts w:ascii="Times New Roman" w:eastAsia="Times New Roman" w:hAnsi="Times New Roman" w:cs="Times New Roman"/>
      <w:color w:val="000000"/>
    </w:rPr>
  </w:style>
  <w:style w:type="paragraph" w:styleId="Akapitzlist">
    <w:name w:val="List Paragraph"/>
    <w:basedOn w:val="Normalny"/>
    <w:qFormat/>
    <w:rsid w:val="00D52C46"/>
    <w:pPr>
      <w:spacing w:after="5" w:line="268" w:lineRule="auto"/>
      <w:ind w:left="720" w:hanging="10"/>
      <w:contextualSpacing/>
      <w:jc w:val="both"/>
    </w:pPr>
    <w:rPr>
      <w:color w:val="000000"/>
      <w:sz w:val="22"/>
      <w:szCs w:val="22"/>
    </w:rPr>
  </w:style>
  <w:style w:type="paragraph" w:styleId="Poprawka">
    <w:name w:val="Revision"/>
    <w:hidden/>
    <w:uiPriority w:val="99"/>
    <w:semiHidden/>
    <w:rsid w:val="00EC018D"/>
    <w:pPr>
      <w:spacing w:after="0" w:line="240" w:lineRule="auto"/>
    </w:pPr>
    <w:rPr>
      <w:rFonts w:ascii="Times New Roman" w:eastAsia="Times New Roman" w:hAnsi="Times New Roman" w:cs="Times New Roman"/>
      <w:color w:val="000000"/>
    </w:rPr>
  </w:style>
  <w:style w:type="character" w:styleId="Odwoaniedokomentarza">
    <w:name w:val="annotation reference"/>
    <w:basedOn w:val="Domylnaczcionkaakapitu"/>
    <w:uiPriority w:val="99"/>
    <w:semiHidden/>
    <w:unhideWhenUsed/>
    <w:rsid w:val="00F44F4D"/>
    <w:rPr>
      <w:sz w:val="16"/>
      <w:szCs w:val="16"/>
    </w:rPr>
  </w:style>
  <w:style w:type="paragraph" w:styleId="Tekstkomentarza">
    <w:name w:val="annotation text"/>
    <w:basedOn w:val="Normalny"/>
    <w:link w:val="TekstkomentarzaZnak"/>
    <w:uiPriority w:val="99"/>
    <w:semiHidden/>
    <w:unhideWhenUsed/>
    <w:rsid w:val="00F44F4D"/>
    <w:pPr>
      <w:spacing w:after="5"/>
      <w:ind w:left="23" w:hanging="10"/>
      <w:jc w:val="both"/>
    </w:pPr>
    <w:rPr>
      <w:color w:val="000000"/>
      <w:sz w:val="20"/>
      <w:szCs w:val="20"/>
    </w:rPr>
  </w:style>
  <w:style w:type="character" w:customStyle="1" w:styleId="TekstkomentarzaZnak">
    <w:name w:val="Tekst komentarza Znak"/>
    <w:basedOn w:val="Domylnaczcionkaakapitu"/>
    <w:link w:val="Tekstkomentarza"/>
    <w:uiPriority w:val="99"/>
    <w:semiHidden/>
    <w:rsid w:val="00F44F4D"/>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F44F4D"/>
    <w:rPr>
      <w:b/>
      <w:bCs/>
    </w:rPr>
  </w:style>
  <w:style w:type="character" w:customStyle="1" w:styleId="TematkomentarzaZnak">
    <w:name w:val="Temat komentarza Znak"/>
    <w:basedOn w:val="TekstkomentarzaZnak"/>
    <w:link w:val="Tematkomentarza"/>
    <w:uiPriority w:val="99"/>
    <w:semiHidden/>
    <w:rsid w:val="00F44F4D"/>
    <w:rPr>
      <w:rFonts w:ascii="Times New Roman" w:eastAsia="Times New Roman" w:hAnsi="Times New Roman" w:cs="Times New Roman"/>
      <w:b/>
      <w:bCs/>
      <w:color w:val="000000"/>
      <w:sz w:val="20"/>
      <w:szCs w:val="20"/>
    </w:rPr>
  </w:style>
  <w:style w:type="paragraph" w:styleId="Tekstdymka">
    <w:name w:val="Balloon Text"/>
    <w:basedOn w:val="Normalny"/>
    <w:link w:val="TekstdymkaZnak"/>
    <w:uiPriority w:val="99"/>
    <w:semiHidden/>
    <w:unhideWhenUsed/>
    <w:rsid w:val="00695F43"/>
    <w:rPr>
      <w:rFonts w:ascii="Segoe UI" w:hAnsi="Segoe UI" w:cs="Segoe UI"/>
      <w:sz w:val="18"/>
      <w:szCs w:val="18"/>
    </w:rPr>
  </w:style>
  <w:style w:type="character" w:customStyle="1" w:styleId="TekstdymkaZnak">
    <w:name w:val="Tekst dymka Znak"/>
    <w:basedOn w:val="Domylnaczcionkaakapitu"/>
    <w:link w:val="Tekstdymka"/>
    <w:uiPriority w:val="99"/>
    <w:semiHidden/>
    <w:rsid w:val="00695F43"/>
    <w:rPr>
      <w:rFonts w:ascii="Segoe UI" w:eastAsia="Times New Roman" w:hAnsi="Segoe UI" w:cs="Segoe UI"/>
      <w:sz w:val="18"/>
      <w:szCs w:val="18"/>
    </w:rPr>
  </w:style>
  <w:style w:type="character" w:styleId="Hipercze">
    <w:name w:val="Hyperlink"/>
    <w:uiPriority w:val="99"/>
    <w:unhideWhenUsed/>
    <w:rsid w:val="000B1B84"/>
    <w:rPr>
      <w:color w:val="0000FF"/>
      <w:u w:val="single"/>
    </w:rPr>
  </w:style>
  <w:style w:type="character" w:styleId="Nierozpoznanawzmianka">
    <w:name w:val="Unresolved Mention"/>
    <w:basedOn w:val="Domylnaczcionkaakapitu"/>
    <w:uiPriority w:val="99"/>
    <w:semiHidden/>
    <w:unhideWhenUsed/>
    <w:rsid w:val="005C4F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5497">
      <w:bodyDiv w:val="1"/>
      <w:marLeft w:val="0"/>
      <w:marRight w:val="0"/>
      <w:marTop w:val="0"/>
      <w:marBottom w:val="0"/>
      <w:divBdr>
        <w:top w:val="none" w:sz="0" w:space="0" w:color="auto"/>
        <w:left w:val="none" w:sz="0" w:space="0" w:color="auto"/>
        <w:bottom w:val="none" w:sz="0" w:space="0" w:color="auto"/>
        <w:right w:val="none" w:sz="0" w:space="0" w:color="auto"/>
      </w:divBdr>
    </w:div>
    <w:div w:id="177354631">
      <w:bodyDiv w:val="1"/>
      <w:marLeft w:val="0"/>
      <w:marRight w:val="0"/>
      <w:marTop w:val="0"/>
      <w:marBottom w:val="0"/>
      <w:divBdr>
        <w:top w:val="none" w:sz="0" w:space="0" w:color="auto"/>
        <w:left w:val="none" w:sz="0" w:space="0" w:color="auto"/>
        <w:bottom w:val="none" w:sz="0" w:space="0" w:color="auto"/>
        <w:right w:val="none" w:sz="0" w:space="0" w:color="auto"/>
      </w:divBdr>
    </w:div>
    <w:div w:id="461653087">
      <w:bodyDiv w:val="1"/>
      <w:marLeft w:val="0"/>
      <w:marRight w:val="0"/>
      <w:marTop w:val="0"/>
      <w:marBottom w:val="0"/>
      <w:divBdr>
        <w:top w:val="none" w:sz="0" w:space="0" w:color="auto"/>
        <w:left w:val="none" w:sz="0" w:space="0" w:color="auto"/>
        <w:bottom w:val="none" w:sz="0" w:space="0" w:color="auto"/>
        <w:right w:val="none" w:sz="0" w:space="0" w:color="auto"/>
      </w:divBdr>
    </w:div>
    <w:div w:id="1504736388">
      <w:bodyDiv w:val="1"/>
      <w:marLeft w:val="0"/>
      <w:marRight w:val="0"/>
      <w:marTop w:val="0"/>
      <w:marBottom w:val="0"/>
      <w:divBdr>
        <w:top w:val="none" w:sz="0" w:space="0" w:color="auto"/>
        <w:left w:val="none" w:sz="0" w:space="0" w:color="auto"/>
        <w:bottom w:val="none" w:sz="0" w:space="0" w:color="auto"/>
        <w:right w:val="none" w:sz="0" w:space="0" w:color="auto"/>
      </w:divBdr>
    </w:div>
    <w:div w:id="1693989113">
      <w:bodyDiv w:val="1"/>
      <w:marLeft w:val="0"/>
      <w:marRight w:val="0"/>
      <w:marTop w:val="0"/>
      <w:marBottom w:val="0"/>
      <w:divBdr>
        <w:top w:val="none" w:sz="0" w:space="0" w:color="auto"/>
        <w:left w:val="none" w:sz="0" w:space="0" w:color="auto"/>
        <w:bottom w:val="none" w:sz="0" w:space="0" w:color="auto"/>
        <w:right w:val="none" w:sz="0" w:space="0" w:color="auto"/>
      </w:divBdr>
      <w:divsChild>
        <w:div w:id="1850101217">
          <w:marLeft w:val="360"/>
          <w:marRight w:val="0"/>
          <w:marTop w:val="72"/>
          <w:marBottom w:val="72"/>
          <w:divBdr>
            <w:top w:val="none" w:sz="0" w:space="0" w:color="auto"/>
            <w:left w:val="none" w:sz="0" w:space="0" w:color="auto"/>
            <w:bottom w:val="none" w:sz="0" w:space="0" w:color="auto"/>
            <w:right w:val="none" w:sz="0" w:space="0" w:color="auto"/>
          </w:divBdr>
          <w:divsChild>
            <w:div w:id="1499079932">
              <w:marLeft w:val="0"/>
              <w:marRight w:val="0"/>
              <w:marTop w:val="0"/>
              <w:marBottom w:val="0"/>
              <w:divBdr>
                <w:top w:val="none" w:sz="0" w:space="0" w:color="auto"/>
                <w:left w:val="none" w:sz="0" w:space="0" w:color="auto"/>
                <w:bottom w:val="none" w:sz="0" w:space="0" w:color="auto"/>
                <w:right w:val="none" w:sz="0" w:space="0" w:color="auto"/>
              </w:divBdr>
            </w:div>
          </w:divsChild>
        </w:div>
        <w:div w:id="658729964">
          <w:marLeft w:val="360"/>
          <w:marRight w:val="0"/>
          <w:marTop w:val="0"/>
          <w:marBottom w:val="72"/>
          <w:divBdr>
            <w:top w:val="none" w:sz="0" w:space="0" w:color="auto"/>
            <w:left w:val="none" w:sz="0" w:space="0" w:color="auto"/>
            <w:bottom w:val="none" w:sz="0" w:space="0" w:color="auto"/>
            <w:right w:val="none" w:sz="0" w:space="0" w:color="auto"/>
          </w:divBdr>
          <w:divsChild>
            <w:div w:id="131159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326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kancelaria@zozbogatynia.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0CE89-E467-4D40-B6B0-4D334C0FCE15}">
  <ds:schemaRefs>
    <ds:schemaRef ds:uri="http://www.w3.org/2001/XMLSchema"/>
  </ds:schemaRefs>
</ds:datastoreItem>
</file>

<file path=customXml/itemProps2.xml><?xml version="1.0" encoding="utf-8"?>
<ds:datastoreItem xmlns:ds="http://schemas.openxmlformats.org/officeDocument/2006/customXml" ds:itemID="{1373DD21-24A3-4164-8C82-35EBD408E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3491</Words>
  <Characters>20948</Characters>
  <DocSecurity>0</DocSecurity>
  <Lines>174</Lines>
  <Paragraphs>48</Paragraphs>
  <ScaleCrop>false</ScaleCrop>
  <HeadingPairs>
    <vt:vector size="2" baseType="variant">
      <vt:variant>
        <vt:lpstr>Tytuł</vt:lpstr>
      </vt:variant>
      <vt:variant>
        <vt:i4>1</vt:i4>
      </vt:variant>
    </vt:vector>
  </HeadingPairs>
  <TitlesOfParts>
    <vt:vector size="1" baseType="lpstr">
      <vt:lpstr>Załącznik Nr VII</vt:lpstr>
    </vt:vector>
  </TitlesOfParts>
  <Company/>
  <LinksUpToDate>false</LinksUpToDate>
  <CharactersWithSpaces>24391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2024-01-15T09:51:00Z</cp:lastPrinted>
  <dcterms:created xsi:type="dcterms:W3CDTF">2026-04-27T10:33:00Z</dcterms:created>
  <dcterms:modified xsi:type="dcterms:W3CDTF">2026-04-27T10:33:00Z</dcterms:modified>
</cp:coreProperties>
</file>